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2E94" w:rsidRPr="00AD30F4" w:rsidRDefault="00872E94" w:rsidP="00872E94">
      <w:pPr>
        <w:jc w:val="both"/>
        <w:rPr>
          <w:rFonts w:ascii="Bookman Old Style" w:hAnsi="Bookman Old Style"/>
          <w:b/>
          <w:szCs w:val="28"/>
        </w:rPr>
      </w:pPr>
    </w:p>
    <w:p w:rsidR="00872E94" w:rsidRPr="00AD30F4" w:rsidRDefault="00872E94" w:rsidP="00872E94">
      <w:pPr>
        <w:jc w:val="both"/>
        <w:rPr>
          <w:rFonts w:ascii="Bookman Old Style" w:hAnsi="Bookman Old Style"/>
          <w:b/>
          <w:szCs w:val="28"/>
        </w:rPr>
      </w:pPr>
    </w:p>
    <w:p w:rsidR="00872E94" w:rsidRPr="00AD30F4" w:rsidRDefault="00872E94" w:rsidP="00872E94">
      <w:pPr>
        <w:jc w:val="both"/>
        <w:rPr>
          <w:rFonts w:ascii="Bookman Old Style" w:hAnsi="Bookman Old Style"/>
          <w:b/>
          <w:szCs w:val="28"/>
        </w:rPr>
      </w:pPr>
    </w:p>
    <w:p w:rsidR="00872E94" w:rsidRPr="00AD30F4" w:rsidRDefault="00872E94" w:rsidP="00872E94">
      <w:pPr>
        <w:jc w:val="center"/>
        <w:rPr>
          <w:rFonts w:ascii="Bookman Old Style" w:hAnsi="Bookman Old Style"/>
          <w:sz w:val="48"/>
          <w:szCs w:val="132"/>
        </w:rPr>
      </w:pPr>
    </w:p>
    <w:p w:rsidR="00872E94" w:rsidRPr="00AD30F4" w:rsidRDefault="00872E94" w:rsidP="00872E94">
      <w:pPr>
        <w:jc w:val="center"/>
        <w:rPr>
          <w:rFonts w:ascii="Bookman Old Style" w:hAnsi="Bookman Old Style"/>
          <w:sz w:val="48"/>
          <w:szCs w:val="132"/>
        </w:rPr>
      </w:pPr>
    </w:p>
    <w:p w:rsidR="00872E94" w:rsidRPr="00AD30F4" w:rsidRDefault="00872E94" w:rsidP="00872E94">
      <w:pPr>
        <w:jc w:val="center"/>
        <w:rPr>
          <w:rFonts w:ascii="Bookman Old Style" w:hAnsi="Bookman Old Style"/>
          <w:sz w:val="48"/>
          <w:szCs w:val="132"/>
        </w:rPr>
      </w:pPr>
    </w:p>
    <w:p w:rsidR="00872E94" w:rsidRPr="00AD30F4" w:rsidRDefault="00872E94" w:rsidP="00872E94">
      <w:pPr>
        <w:jc w:val="center"/>
        <w:rPr>
          <w:rFonts w:ascii="Bookman Old Style" w:hAnsi="Bookman Old Style"/>
          <w:sz w:val="48"/>
          <w:szCs w:val="132"/>
        </w:rPr>
      </w:pPr>
    </w:p>
    <w:p w:rsidR="00872E94" w:rsidRPr="00AD30F4" w:rsidRDefault="00872E94" w:rsidP="00872E94">
      <w:pPr>
        <w:jc w:val="center"/>
        <w:rPr>
          <w:rFonts w:ascii="Bookman Old Style" w:hAnsi="Bookman Old Style"/>
          <w:sz w:val="48"/>
          <w:szCs w:val="132"/>
        </w:rPr>
      </w:pPr>
      <w:r w:rsidRPr="00AD30F4">
        <w:rPr>
          <w:rFonts w:ascii="Bookman Old Style" w:hAnsi="Bookman Old Style"/>
          <w:sz w:val="48"/>
          <w:szCs w:val="132"/>
        </w:rPr>
        <w:t>VOLUME – IIA</w:t>
      </w:r>
    </w:p>
    <w:p w:rsidR="00872E94" w:rsidRPr="00AD30F4" w:rsidRDefault="00872E94" w:rsidP="00872E94">
      <w:pPr>
        <w:jc w:val="center"/>
        <w:rPr>
          <w:rFonts w:ascii="Bookman Old Style" w:hAnsi="Bookman Old Style"/>
          <w:sz w:val="48"/>
          <w:szCs w:val="132"/>
        </w:rPr>
      </w:pPr>
    </w:p>
    <w:p w:rsidR="00872E94" w:rsidRPr="00AD30F4" w:rsidRDefault="00872E94" w:rsidP="00872E94">
      <w:pPr>
        <w:jc w:val="center"/>
        <w:rPr>
          <w:rFonts w:ascii="Bookman Old Style" w:hAnsi="Bookman Old Style"/>
          <w:sz w:val="48"/>
          <w:szCs w:val="132"/>
        </w:rPr>
      </w:pPr>
      <w:r w:rsidRPr="00AD30F4">
        <w:rPr>
          <w:rFonts w:ascii="Bookman Old Style" w:hAnsi="Bookman Old Style"/>
          <w:sz w:val="48"/>
          <w:szCs w:val="132"/>
        </w:rPr>
        <w:t>TECHNICAL SPECIFICATION</w:t>
      </w:r>
    </w:p>
    <w:p w:rsidR="00872E94" w:rsidRPr="00AD30F4" w:rsidRDefault="00872E94" w:rsidP="00872E94">
      <w:pPr>
        <w:jc w:val="center"/>
        <w:rPr>
          <w:rFonts w:ascii="Bookman Old Style" w:hAnsi="Bookman Old Style"/>
          <w:sz w:val="48"/>
          <w:szCs w:val="132"/>
        </w:rPr>
      </w:pPr>
    </w:p>
    <w:p w:rsidR="00872E94" w:rsidRPr="00AD30F4" w:rsidRDefault="00872E94" w:rsidP="00872E94">
      <w:pPr>
        <w:jc w:val="center"/>
        <w:rPr>
          <w:rFonts w:ascii="Bookman Old Style" w:hAnsi="Bookman Old Style"/>
          <w:sz w:val="52"/>
          <w:szCs w:val="132"/>
        </w:rPr>
      </w:pPr>
      <w:r w:rsidRPr="00AD30F4">
        <w:rPr>
          <w:rFonts w:ascii="Bookman Old Style" w:hAnsi="Bookman Old Style"/>
          <w:sz w:val="52"/>
          <w:szCs w:val="132"/>
        </w:rPr>
        <w:t xml:space="preserve">SECTION – </w:t>
      </w:r>
      <w:r w:rsidRPr="00AD30F4">
        <w:rPr>
          <w:rFonts w:ascii="Bookman Old Style" w:hAnsi="Bookman Old Style"/>
          <w:sz w:val="72"/>
          <w:szCs w:val="154"/>
        </w:rPr>
        <w:t>7</w:t>
      </w:r>
    </w:p>
    <w:p w:rsidR="00872E94" w:rsidRPr="00AD30F4" w:rsidRDefault="00872E94" w:rsidP="00872E94">
      <w:pPr>
        <w:jc w:val="center"/>
        <w:rPr>
          <w:rFonts w:ascii="Bookman Old Style" w:hAnsi="Bookman Old Style"/>
          <w:sz w:val="52"/>
          <w:szCs w:val="132"/>
        </w:rPr>
      </w:pPr>
    </w:p>
    <w:p w:rsidR="00872E94" w:rsidRPr="00AD30F4" w:rsidRDefault="00872E94" w:rsidP="00872E94">
      <w:pPr>
        <w:jc w:val="center"/>
        <w:rPr>
          <w:rFonts w:ascii="Bookman Old Style" w:hAnsi="Bookman Old Style"/>
          <w:sz w:val="38"/>
        </w:rPr>
      </w:pPr>
      <w:r w:rsidRPr="00AD30F4">
        <w:rPr>
          <w:rFonts w:ascii="Bookman Old Style" w:hAnsi="Bookman Old Style"/>
          <w:sz w:val="62"/>
          <w:szCs w:val="52"/>
        </w:rPr>
        <w:t xml:space="preserve"> </w:t>
      </w:r>
      <w:r w:rsidRPr="00AD30F4">
        <w:rPr>
          <w:rFonts w:ascii="Bookman Old Style" w:hAnsi="Bookman Old Style"/>
          <w:sz w:val="72"/>
          <w:szCs w:val="134"/>
        </w:rPr>
        <w:t>STRUCTURES</w:t>
      </w:r>
      <w:r w:rsidRPr="00AD30F4">
        <w:rPr>
          <w:rFonts w:ascii="Bookman Old Style" w:hAnsi="Bookman Old Style"/>
          <w:sz w:val="62"/>
          <w:szCs w:val="52"/>
        </w:rPr>
        <w:t xml:space="preserve"> </w:t>
      </w:r>
    </w:p>
    <w:p w:rsidR="00872E94" w:rsidRPr="00AD30F4" w:rsidRDefault="00872E94" w:rsidP="00872E94">
      <w:pPr>
        <w:jc w:val="center"/>
        <w:rPr>
          <w:rFonts w:ascii="Bookman Old Style" w:hAnsi="Bookman Old Style"/>
          <w:sz w:val="152"/>
          <w:szCs w:val="152"/>
        </w:rPr>
      </w:pPr>
    </w:p>
    <w:p w:rsidR="00872E94" w:rsidRPr="00AD30F4" w:rsidRDefault="00872E94" w:rsidP="00872E94">
      <w:pPr>
        <w:jc w:val="center"/>
        <w:rPr>
          <w:rFonts w:ascii="Bookman Old Style" w:hAnsi="Bookman Old Style"/>
          <w:sz w:val="72"/>
          <w:szCs w:val="152"/>
        </w:rPr>
      </w:pPr>
    </w:p>
    <w:p w:rsidR="00872E94" w:rsidRPr="00AD30F4" w:rsidRDefault="00872E94" w:rsidP="00872E94">
      <w:pPr>
        <w:jc w:val="center"/>
        <w:rPr>
          <w:rFonts w:ascii="Bookman Old Style" w:hAnsi="Bookman Old Style"/>
          <w:sz w:val="72"/>
          <w:szCs w:val="152"/>
        </w:rPr>
      </w:pPr>
    </w:p>
    <w:p w:rsidR="00872E94" w:rsidRPr="00AD30F4" w:rsidRDefault="00872E94" w:rsidP="00872E94">
      <w:pPr>
        <w:jc w:val="center"/>
        <w:rPr>
          <w:rFonts w:ascii="Bookman Old Style" w:hAnsi="Bookman Old Style"/>
          <w:sz w:val="72"/>
          <w:szCs w:val="152"/>
        </w:rPr>
      </w:pPr>
    </w:p>
    <w:p w:rsidR="00872E94" w:rsidRPr="00AD30F4" w:rsidRDefault="00872E94" w:rsidP="00872E94">
      <w:pPr>
        <w:jc w:val="center"/>
        <w:rPr>
          <w:rFonts w:ascii="Bookman Old Style" w:hAnsi="Bookman Old Style"/>
          <w:sz w:val="72"/>
          <w:szCs w:val="152"/>
        </w:rPr>
      </w:pPr>
    </w:p>
    <w:p w:rsidR="00872E94" w:rsidRPr="00AD30F4" w:rsidRDefault="00872E94" w:rsidP="00872E94">
      <w:pPr>
        <w:jc w:val="center"/>
        <w:rPr>
          <w:rFonts w:ascii="Bookman Old Style" w:hAnsi="Bookman Old Style"/>
          <w:sz w:val="44"/>
          <w:szCs w:val="152"/>
        </w:rPr>
      </w:pPr>
      <w:r w:rsidRPr="00AD30F4">
        <w:rPr>
          <w:rFonts w:ascii="Bookman Old Style" w:hAnsi="Bookman Old Style"/>
          <w:sz w:val="44"/>
          <w:szCs w:val="152"/>
        </w:rPr>
        <w:br w:type="page"/>
      </w:r>
      <w:r w:rsidRPr="00AD30F4">
        <w:rPr>
          <w:rFonts w:ascii="Bookman Old Style" w:hAnsi="Bookman Old Style"/>
          <w:sz w:val="44"/>
          <w:szCs w:val="152"/>
        </w:rPr>
        <w:lastRenderedPageBreak/>
        <w:t>VOLUME – IIA</w:t>
      </w:r>
    </w:p>
    <w:p w:rsidR="00872E94" w:rsidRPr="00AD30F4" w:rsidRDefault="00872E94" w:rsidP="00872E94">
      <w:pPr>
        <w:jc w:val="center"/>
        <w:rPr>
          <w:rFonts w:ascii="Bookman Old Style" w:hAnsi="Bookman Old Style"/>
          <w:sz w:val="44"/>
          <w:szCs w:val="152"/>
        </w:rPr>
      </w:pPr>
      <w:r w:rsidRPr="00AD30F4">
        <w:rPr>
          <w:rFonts w:ascii="Bookman Old Style" w:hAnsi="Bookman Old Style"/>
          <w:sz w:val="44"/>
          <w:szCs w:val="152"/>
        </w:rPr>
        <w:t>TECHNICAL SPECIFICATIONS</w:t>
      </w:r>
    </w:p>
    <w:p w:rsidR="00872E94" w:rsidRPr="00AD30F4" w:rsidRDefault="00872E94" w:rsidP="00872E94">
      <w:pPr>
        <w:jc w:val="center"/>
        <w:rPr>
          <w:rFonts w:ascii="Bookman Old Style" w:hAnsi="Bookman Old Style"/>
          <w:sz w:val="44"/>
          <w:szCs w:val="152"/>
        </w:rPr>
      </w:pPr>
      <w:r w:rsidRPr="00AD30F4">
        <w:rPr>
          <w:rFonts w:ascii="Bookman Old Style" w:hAnsi="Bookman Old Style"/>
          <w:sz w:val="44"/>
          <w:szCs w:val="152"/>
        </w:rPr>
        <w:t xml:space="preserve">SECTION - 7 </w:t>
      </w:r>
    </w:p>
    <w:p w:rsidR="00872E94" w:rsidRPr="00AD30F4" w:rsidRDefault="00872E94" w:rsidP="00872E94">
      <w:pPr>
        <w:jc w:val="center"/>
        <w:rPr>
          <w:rFonts w:ascii="Bookman Old Style" w:hAnsi="Bookman Old Style"/>
          <w:sz w:val="44"/>
          <w:szCs w:val="152"/>
        </w:rPr>
      </w:pPr>
    </w:p>
    <w:p w:rsidR="00872E94" w:rsidRPr="00AD30F4" w:rsidRDefault="00872E94" w:rsidP="00872E94">
      <w:pPr>
        <w:jc w:val="center"/>
        <w:rPr>
          <w:rFonts w:ascii="Bookman Old Style" w:hAnsi="Bookman Old Style"/>
          <w:sz w:val="44"/>
          <w:szCs w:val="152"/>
        </w:rPr>
      </w:pPr>
      <w:r w:rsidRPr="00AD30F4">
        <w:rPr>
          <w:rFonts w:ascii="Bookman Old Style" w:hAnsi="Bookman Old Style"/>
          <w:sz w:val="44"/>
          <w:szCs w:val="152"/>
        </w:rPr>
        <w:t>STRUCTURES</w:t>
      </w:r>
    </w:p>
    <w:p w:rsidR="00872E94" w:rsidRPr="00AD30F4" w:rsidRDefault="00872E94" w:rsidP="00872E94">
      <w:pPr>
        <w:rPr>
          <w:rFonts w:ascii="Bookman Old Style" w:hAnsi="Bookman Old Style"/>
          <w:sz w:val="28"/>
          <w:szCs w:val="152"/>
        </w:rPr>
      </w:pPr>
    </w:p>
    <w:tbl>
      <w:tblPr>
        <w:tblW w:w="766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6120"/>
      </w:tblGrid>
      <w:tr w:rsidR="00872E94" w:rsidRPr="00AD30F4" w:rsidTr="003131B2">
        <w:tc>
          <w:tcPr>
            <w:tcW w:w="1548" w:type="dxa"/>
          </w:tcPr>
          <w:p w:rsidR="00872E94" w:rsidRPr="00AD30F4" w:rsidRDefault="00872E94" w:rsidP="003131B2">
            <w:pPr>
              <w:rPr>
                <w:rFonts w:ascii="Bookman Old Style" w:hAnsi="Bookman Old Style"/>
                <w:sz w:val="28"/>
                <w:szCs w:val="152"/>
              </w:rPr>
            </w:pPr>
            <w:r w:rsidRPr="00AD30F4">
              <w:rPr>
                <w:rFonts w:ascii="Bookman Old Style" w:hAnsi="Bookman Old Style"/>
                <w:sz w:val="28"/>
                <w:szCs w:val="152"/>
              </w:rPr>
              <w:t>Clause No.</w:t>
            </w:r>
          </w:p>
        </w:tc>
        <w:tc>
          <w:tcPr>
            <w:tcW w:w="6120" w:type="dxa"/>
          </w:tcPr>
          <w:p w:rsidR="00872E94" w:rsidRPr="00AD30F4" w:rsidRDefault="00872E94" w:rsidP="003131B2">
            <w:pPr>
              <w:rPr>
                <w:rFonts w:ascii="Bookman Old Style" w:hAnsi="Bookman Old Style"/>
                <w:sz w:val="28"/>
                <w:szCs w:val="152"/>
              </w:rPr>
            </w:pPr>
            <w:r w:rsidRPr="00AD30F4">
              <w:rPr>
                <w:rFonts w:ascii="Bookman Old Style" w:hAnsi="Bookman Old Style"/>
                <w:sz w:val="28"/>
                <w:szCs w:val="152"/>
              </w:rPr>
              <w:t>Particulars</w:t>
            </w:r>
          </w:p>
        </w:tc>
      </w:tr>
      <w:tr w:rsidR="00872E94" w:rsidRPr="00AD30F4" w:rsidTr="003131B2">
        <w:tc>
          <w:tcPr>
            <w:tcW w:w="1548" w:type="dxa"/>
          </w:tcPr>
          <w:p w:rsidR="00872E94" w:rsidRPr="00AD30F4" w:rsidRDefault="008A03A8" w:rsidP="003131B2">
            <w:pPr>
              <w:rPr>
                <w:rFonts w:ascii="Bookman Old Style" w:hAnsi="Bookman Old Style"/>
                <w:sz w:val="28"/>
                <w:szCs w:val="152"/>
              </w:rPr>
            </w:pPr>
            <w:r>
              <w:rPr>
                <w:rFonts w:ascii="Bookman Old Style" w:hAnsi="Bookman Old Style"/>
                <w:sz w:val="28"/>
                <w:szCs w:val="152"/>
              </w:rPr>
              <w:t>1</w:t>
            </w:r>
            <w:r w:rsidR="00872E94" w:rsidRPr="00AD30F4">
              <w:rPr>
                <w:rFonts w:ascii="Bookman Old Style" w:hAnsi="Bookman Old Style"/>
                <w:sz w:val="28"/>
                <w:szCs w:val="152"/>
              </w:rPr>
              <w:t xml:space="preserve">.1 </w:t>
            </w:r>
          </w:p>
        </w:tc>
        <w:tc>
          <w:tcPr>
            <w:tcW w:w="6120" w:type="dxa"/>
          </w:tcPr>
          <w:p w:rsidR="00872E94" w:rsidRPr="00AD30F4" w:rsidRDefault="00872E94" w:rsidP="003131B2">
            <w:pPr>
              <w:rPr>
                <w:rFonts w:ascii="Bookman Old Style" w:hAnsi="Bookman Old Style"/>
                <w:sz w:val="28"/>
                <w:szCs w:val="152"/>
              </w:rPr>
            </w:pPr>
            <w:r w:rsidRPr="00AD30F4">
              <w:rPr>
                <w:rFonts w:ascii="Bookman Old Style" w:hAnsi="Bookman Old Style"/>
                <w:sz w:val="28"/>
                <w:szCs w:val="152"/>
              </w:rPr>
              <w:t xml:space="preserve">General </w:t>
            </w:r>
          </w:p>
        </w:tc>
      </w:tr>
      <w:tr w:rsidR="00872E94" w:rsidRPr="00AD30F4" w:rsidTr="003131B2">
        <w:tc>
          <w:tcPr>
            <w:tcW w:w="1548" w:type="dxa"/>
          </w:tcPr>
          <w:p w:rsidR="00872E94" w:rsidRPr="00AD30F4" w:rsidRDefault="008A03A8" w:rsidP="003131B2">
            <w:pPr>
              <w:rPr>
                <w:rFonts w:ascii="Bookman Old Style" w:hAnsi="Bookman Old Style"/>
                <w:sz w:val="28"/>
                <w:szCs w:val="152"/>
              </w:rPr>
            </w:pPr>
            <w:r>
              <w:rPr>
                <w:rFonts w:ascii="Bookman Old Style" w:hAnsi="Bookman Old Style"/>
                <w:sz w:val="28"/>
                <w:szCs w:val="152"/>
              </w:rPr>
              <w:t>1</w:t>
            </w:r>
            <w:r w:rsidR="00872E94" w:rsidRPr="00AD30F4">
              <w:rPr>
                <w:rFonts w:ascii="Bookman Old Style" w:hAnsi="Bookman Old Style"/>
                <w:sz w:val="28"/>
                <w:szCs w:val="152"/>
              </w:rPr>
              <w:t>.2</w:t>
            </w:r>
          </w:p>
        </w:tc>
        <w:tc>
          <w:tcPr>
            <w:tcW w:w="6120" w:type="dxa"/>
          </w:tcPr>
          <w:p w:rsidR="00872E94" w:rsidRPr="00AD30F4" w:rsidRDefault="00872E94" w:rsidP="003131B2">
            <w:pPr>
              <w:rPr>
                <w:rFonts w:ascii="Bookman Old Style" w:hAnsi="Bookman Old Style"/>
                <w:sz w:val="28"/>
                <w:szCs w:val="152"/>
              </w:rPr>
            </w:pPr>
            <w:r w:rsidRPr="00AD30F4">
              <w:rPr>
                <w:rFonts w:ascii="Bookman Old Style" w:hAnsi="Bookman Old Style"/>
                <w:sz w:val="28"/>
                <w:szCs w:val="152"/>
              </w:rPr>
              <w:t>Lighting Masts void</w:t>
            </w:r>
          </w:p>
        </w:tc>
      </w:tr>
      <w:tr w:rsidR="00872E94" w:rsidRPr="00AD30F4" w:rsidTr="003131B2">
        <w:tc>
          <w:tcPr>
            <w:tcW w:w="1548" w:type="dxa"/>
          </w:tcPr>
          <w:p w:rsidR="00872E94" w:rsidRPr="00AD30F4" w:rsidRDefault="008A03A8" w:rsidP="003131B2">
            <w:pPr>
              <w:rPr>
                <w:rFonts w:ascii="Bookman Old Style" w:hAnsi="Bookman Old Style"/>
                <w:sz w:val="28"/>
                <w:szCs w:val="152"/>
              </w:rPr>
            </w:pPr>
            <w:r>
              <w:rPr>
                <w:rFonts w:ascii="Bookman Old Style" w:hAnsi="Bookman Old Style"/>
                <w:sz w:val="28"/>
                <w:szCs w:val="152"/>
              </w:rPr>
              <w:t>1</w:t>
            </w:r>
            <w:r w:rsidR="00872E94" w:rsidRPr="00AD30F4">
              <w:rPr>
                <w:rFonts w:ascii="Bookman Old Style" w:hAnsi="Bookman Old Style"/>
                <w:sz w:val="28"/>
                <w:szCs w:val="152"/>
              </w:rPr>
              <w:t>.3</w:t>
            </w:r>
          </w:p>
        </w:tc>
        <w:tc>
          <w:tcPr>
            <w:tcW w:w="6120" w:type="dxa"/>
          </w:tcPr>
          <w:p w:rsidR="00872E94" w:rsidRPr="00AD30F4" w:rsidRDefault="00872E94" w:rsidP="003131B2">
            <w:pPr>
              <w:rPr>
                <w:rFonts w:ascii="Bookman Old Style" w:hAnsi="Bookman Old Style"/>
                <w:sz w:val="28"/>
                <w:szCs w:val="152"/>
              </w:rPr>
            </w:pPr>
            <w:r w:rsidRPr="00AD30F4">
              <w:rPr>
                <w:rFonts w:ascii="Bookman Old Style" w:hAnsi="Bookman Old Style"/>
                <w:sz w:val="28"/>
                <w:szCs w:val="152"/>
              </w:rPr>
              <w:t>Design drawings, Bill of materials and Documents</w:t>
            </w:r>
          </w:p>
        </w:tc>
      </w:tr>
      <w:tr w:rsidR="00872E94" w:rsidRPr="00AD30F4" w:rsidTr="003131B2">
        <w:tc>
          <w:tcPr>
            <w:tcW w:w="1548" w:type="dxa"/>
          </w:tcPr>
          <w:p w:rsidR="00872E94" w:rsidRPr="00AD30F4" w:rsidRDefault="008A03A8" w:rsidP="003131B2">
            <w:pPr>
              <w:rPr>
                <w:rFonts w:ascii="Bookman Old Style" w:hAnsi="Bookman Old Style"/>
                <w:sz w:val="28"/>
                <w:szCs w:val="152"/>
              </w:rPr>
            </w:pPr>
            <w:r>
              <w:rPr>
                <w:rFonts w:ascii="Bookman Old Style" w:hAnsi="Bookman Old Style"/>
                <w:sz w:val="28"/>
                <w:szCs w:val="152"/>
              </w:rPr>
              <w:t>1</w:t>
            </w:r>
            <w:r w:rsidR="00872E94" w:rsidRPr="00AD30F4">
              <w:rPr>
                <w:rFonts w:ascii="Bookman Old Style" w:hAnsi="Bookman Old Style"/>
                <w:sz w:val="28"/>
                <w:szCs w:val="152"/>
              </w:rPr>
              <w:t>.4</w:t>
            </w:r>
          </w:p>
        </w:tc>
        <w:tc>
          <w:tcPr>
            <w:tcW w:w="6120" w:type="dxa"/>
          </w:tcPr>
          <w:p w:rsidR="00872E94" w:rsidRPr="00AD30F4" w:rsidRDefault="00872E94" w:rsidP="003131B2">
            <w:pPr>
              <w:rPr>
                <w:rFonts w:ascii="Bookman Old Style" w:hAnsi="Bookman Old Style"/>
                <w:sz w:val="28"/>
                <w:szCs w:val="152"/>
              </w:rPr>
            </w:pPr>
            <w:r w:rsidRPr="00AD30F4">
              <w:rPr>
                <w:rFonts w:ascii="Bookman Old Style" w:hAnsi="Bookman Old Style"/>
                <w:sz w:val="28"/>
                <w:szCs w:val="152"/>
              </w:rPr>
              <w:t>Fabrication of steel</w:t>
            </w:r>
          </w:p>
        </w:tc>
      </w:tr>
      <w:tr w:rsidR="00872E94" w:rsidRPr="00AD30F4" w:rsidTr="003131B2">
        <w:tc>
          <w:tcPr>
            <w:tcW w:w="1548" w:type="dxa"/>
          </w:tcPr>
          <w:p w:rsidR="00872E94" w:rsidRPr="00AD30F4" w:rsidRDefault="008A03A8" w:rsidP="003131B2">
            <w:pPr>
              <w:rPr>
                <w:rFonts w:ascii="Bookman Old Style" w:hAnsi="Bookman Old Style"/>
                <w:sz w:val="28"/>
                <w:szCs w:val="152"/>
              </w:rPr>
            </w:pPr>
            <w:r>
              <w:rPr>
                <w:rFonts w:ascii="Bookman Old Style" w:hAnsi="Bookman Old Style"/>
                <w:sz w:val="28"/>
                <w:szCs w:val="152"/>
              </w:rPr>
              <w:t>1</w:t>
            </w:r>
            <w:r w:rsidR="00872E94" w:rsidRPr="00AD30F4">
              <w:rPr>
                <w:rFonts w:ascii="Bookman Old Style" w:hAnsi="Bookman Old Style"/>
                <w:sz w:val="28"/>
                <w:szCs w:val="152"/>
              </w:rPr>
              <w:t>.5</w:t>
            </w:r>
          </w:p>
        </w:tc>
        <w:tc>
          <w:tcPr>
            <w:tcW w:w="6120" w:type="dxa"/>
          </w:tcPr>
          <w:p w:rsidR="00872E94" w:rsidRPr="00AD30F4" w:rsidRDefault="00872E94" w:rsidP="003131B2">
            <w:pPr>
              <w:rPr>
                <w:rFonts w:ascii="Bookman Old Style" w:hAnsi="Bookman Old Style"/>
                <w:sz w:val="28"/>
                <w:szCs w:val="152"/>
              </w:rPr>
            </w:pPr>
            <w:r w:rsidRPr="00AD30F4">
              <w:rPr>
                <w:rFonts w:ascii="Bookman Old Style" w:hAnsi="Bookman Old Style"/>
                <w:sz w:val="28"/>
                <w:szCs w:val="152"/>
              </w:rPr>
              <w:t>Assembly</w:t>
            </w:r>
          </w:p>
        </w:tc>
      </w:tr>
      <w:tr w:rsidR="00872E94" w:rsidRPr="00AD30F4" w:rsidTr="003131B2">
        <w:tc>
          <w:tcPr>
            <w:tcW w:w="1548" w:type="dxa"/>
          </w:tcPr>
          <w:p w:rsidR="00872E94" w:rsidRPr="00AD30F4" w:rsidRDefault="008A03A8" w:rsidP="003131B2">
            <w:pPr>
              <w:rPr>
                <w:rFonts w:ascii="Bookman Old Style" w:hAnsi="Bookman Old Style"/>
                <w:sz w:val="28"/>
                <w:szCs w:val="152"/>
              </w:rPr>
            </w:pPr>
            <w:r>
              <w:rPr>
                <w:rFonts w:ascii="Bookman Old Style" w:hAnsi="Bookman Old Style"/>
                <w:sz w:val="28"/>
                <w:szCs w:val="152"/>
              </w:rPr>
              <w:t>1</w:t>
            </w:r>
            <w:r w:rsidR="00872E94" w:rsidRPr="00AD30F4">
              <w:rPr>
                <w:rFonts w:ascii="Bookman Old Style" w:hAnsi="Bookman Old Style"/>
                <w:sz w:val="28"/>
                <w:szCs w:val="152"/>
              </w:rPr>
              <w:t>.6</w:t>
            </w:r>
          </w:p>
        </w:tc>
        <w:tc>
          <w:tcPr>
            <w:tcW w:w="6120" w:type="dxa"/>
          </w:tcPr>
          <w:p w:rsidR="00872E94" w:rsidRPr="00AD30F4" w:rsidRDefault="00872E94" w:rsidP="003131B2">
            <w:pPr>
              <w:rPr>
                <w:rFonts w:ascii="Bookman Old Style" w:hAnsi="Bookman Old Style"/>
                <w:sz w:val="28"/>
                <w:szCs w:val="152"/>
              </w:rPr>
            </w:pPr>
            <w:r w:rsidRPr="00AD30F4">
              <w:rPr>
                <w:rFonts w:ascii="Bookman Old Style" w:hAnsi="Bookman Old Style"/>
                <w:sz w:val="28"/>
                <w:szCs w:val="152"/>
              </w:rPr>
              <w:t>Bolting</w:t>
            </w:r>
          </w:p>
        </w:tc>
      </w:tr>
      <w:tr w:rsidR="00872E94" w:rsidRPr="00AD30F4" w:rsidTr="003131B2">
        <w:tc>
          <w:tcPr>
            <w:tcW w:w="1548" w:type="dxa"/>
          </w:tcPr>
          <w:p w:rsidR="00872E94" w:rsidRPr="00AD30F4" w:rsidRDefault="008A03A8" w:rsidP="003131B2">
            <w:pPr>
              <w:rPr>
                <w:rFonts w:ascii="Bookman Old Style" w:hAnsi="Bookman Old Style"/>
                <w:sz w:val="28"/>
                <w:szCs w:val="152"/>
              </w:rPr>
            </w:pPr>
            <w:r>
              <w:rPr>
                <w:rFonts w:ascii="Bookman Old Style" w:hAnsi="Bookman Old Style"/>
                <w:sz w:val="28"/>
                <w:szCs w:val="152"/>
              </w:rPr>
              <w:t>1</w:t>
            </w:r>
            <w:r w:rsidR="00872E94" w:rsidRPr="00AD30F4">
              <w:rPr>
                <w:rFonts w:ascii="Bookman Old Style" w:hAnsi="Bookman Old Style"/>
                <w:sz w:val="28"/>
                <w:szCs w:val="152"/>
              </w:rPr>
              <w:t>.7</w:t>
            </w:r>
          </w:p>
        </w:tc>
        <w:tc>
          <w:tcPr>
            <w:tcW w:w="6120" w:type="dxa"/>
          </w:tcPr>
          <w:p w:rsidR="00872E94" w:rsidRPr="00AD30F4" w:rsidRDefault="00872E94" w:rsidP="003131B2">
            <w:pPr>
              <w:rPr>
                <w:rFonts w:ascii="Bookman Old Style" w:hAnsi="Bookman Old Style"/>
                <w:sz w:val="28"/>
                <w:szCs w:val="152"/>
              </w:rPr>
            </w:pPr>
            <w:r w:rsidRPr="00AD30F4">
              <w:rPr>
                <w:rFonts w:ascii="Bookman Old Style" w:hAnsi="Bookman Old Style"/>
                <w:sz w:val="28"/>
                <w:szCs w:val="152"/>
              </w:rPr>
              <w:t>Welding</w:t>
            </w:r>
          </w:p>
        </w:tc>
      </w:tr>
      <w:tr w:rsidR="00872E94" w:rsidRPr="00AD30F4" w:rsidTr="003131B2">
        <w:tc>
          <w:tcPr>
            <w:tcW w:w="1548" w:type="dxa"/>
          </w:tcPr>
          <w:p w:rsidR="00872E94" w:rsidRPr="00AD30F4" w:rsidRDefault="007B1B39" w:rsidP="003131B2">
            <w:pPr>
              <w:rPr>
                <w:rFonts w:ascii="Bookman Old Style" w:hAnsi="Bookman Old Style"/>
                <w:sz w:val="28"/>
                <w:szCs w:val="152"/>
              </w:rPr>
            </w:pPr>
            <w:r>
              <w:rPr>
                <w:rFonts w:ascii="Bookman Old Style" w:hAnsi="Bookman Old Style"/>
                <w:sz w:val="28"/>
                <w:szCs w:val="152"/>
              </w:rPr>
              <w:t>1</w:t>
            </w:r>
            <w:r w:rsidR="00872E94" w:rsidRPr="00AD30F4">
              <w:rPr>
                <w:rFonts w:ascii="Bookman Old Style" w:hAnsi="Bookman Old Style"/>
                <w:sz w:val="28"/>
                <w:szCs w:val="152"/>
              </w:rPr>
              <w:t>.8</w:t>
            </w:r>
          </w:p>
        </w:tc>
        <w:tc>
          <w:tcPr>
            <w:tcW w:w="6120" w:type="dxa"/>
          </w:tcPr>
          <w:p w:rsidR="00872E94" w:rsidRPr="00AD30F4" w:rsidRDefault="00872E94" w:rsidP="003131B2">
            <w:pPr>
              <w:rPr>
                <w:rFonts w:ascii="Bookman Old Style" w:hAnsi="Bookman Old Style"/>
                <w:sz w:val="28"/>
                <w:szCs w:val="152"/>
              </w:rPr>
            </w:pPr>
            <w:r w:rsidRPr="00AD30F4">
              <w:rPr>
                <w:rFonts w:ascii="Bookman Old Style" w:hAnsi="Bookman Old Style"/>
                <w:sz w:val="28"/>
                <w:szCs w:val="152"/>
              </w:rPr>
              <w:t>Foundation Bolts</w:t>
            </w:r>
          </w:p>
        </w:tc>
      </w:tr>
      <w:tr w:rsidR="00872E94" w:rsidRPr="00AD30F4" w:rsidTr="003131B2">
        <w:tc>
          <w:tcPr>
            <w:tcW w:w="1548" w:type="dxa"/>
          </w:tcPr>
          <w:p w:rsidR="00872E94" w:rsidRPr="00AD30F4" w:rsidRDefault="007B1B39" w:rsidP="003131B2">
            <w:pPr>
              <w:rPr>
                <w:rFonts w:ascii="Bookman Old Style" w:hAnsi="Bookman Old Style"/>
                <w:sz w:val="28"/>
                <w:szCs w:val="152"/>
              </w:rPr>
            </w:pPr>
            <w:r>
              <w:rPr>
                <w:rFonts w:ascii="Bookman Old Style" w:hAnsi="Bookman Old Style"/>
                <w:sz w:val="28"/>
                <w:szCs w:val="152"/>
              </w:rPr>
              <w:t>1</w:t>
            </w:r>
            <w:r w:rsidR="00872E94" w:rsidRPr="00AD30F4">
              <w:rPr>
                <w:rFonts w:ascii="Bookman Old Style" w:hAnsi="Bookman Old Style"/>
                <w:sz w:val="28"/>
                <w:szCs w:val="152"/>
              </w:rPr>
              <w:t>.9</w:t>
            </w:r>
          </w:p>
        </w:tc>
        <w:tc>
          <w:tcPr>
            <w:tcW w:w="6120" w:type="dxa"/>
          </w:tcPr>
          <w:p w:rsidR="00872E94" w:rsidRPr="00AD30F4" w:rsidRDefault="00872E94" w:rsidP="003131B2">
            <w:pPr>
              <w:rPr>
                <w:rFonts w:ascii="Bookman Old Style" w:hAnsi="Bookman Old Style"/>
                <w:sz w:val="28"/>
                <w:szCs w:val="152"/>
              </w:rPr>
            </w:pPr>
            <w:r w:rsidRPr="00AD30F4">
              <w:rPr>
                <w:rFonts w:ascii="Bookman Old Style" w:hAnsi="Bookman Old Style"/>
                <w:sz w:val="28"/>
                <w:szCs w:val="152"/>
              </w:rPr>
              <w:t>Stability of structures</w:t>
            </w:r>
          </w:p>
        </w:tc>
      </w:tr>
      <w:tr w:rsidR="00872E94" w:rsidRPr="00AD30F4" w:rsidTr="003131B2">
        <w:tc>
          <w:tcPr>
            <w:tcW w:w="1548" w:type="dxa"/>
          </w:tcPr>
          <w:p w:rsidR="00872E94" w:rsidRPr="00AD30F4" w:rsidRDefault="007B1B39" w:rsidP="003131B2">
            <w:pPr>
              <w:rPr>
                <w:rFonts w:ascii="Bookman Old Style" w:hAnsi="Bookman Old Style"/>
                <w:sz w:val="28"/>
                <w:szCs w:val="152"/>
              </w:rPr>
            </w:pPr>
            <w:r>
              <w:rPr>
                <w:rFonts w:ascii="Bookman Old Style" w:hAnsi="Bookman Old Style"/>
                <w:sz w:val="28"/>
                <w:szCs w:val="152"/>
              </w:rPr>
              <w:t>1</w:t>
            </w:r>
            <w:r w:rsidR="00872E94" w:rsidRPr="00AD30F4">
              <w:rPr>
                <w:rFonts w:ascii="Bookman Old Style" w:hAnsi="Bookman Old Style"/>
                <w:sz w:val="28"/>
                <w:szCs w:val="152"/>
              </w:rPr>
              <w:t>.10</w:t>
            </w:r>
          </w:p>
        </w:tc>
        <w:tc>
          <w:tcPr>
            <w:tcW w:w="6120" w:type="dxa"/>
          </w:tcPr>
          <w:p w:rsidR="00872E94" w:rsidRPr="00AD30F4" w:rsidRDefault="00872E94" w:rsidP="003131B2">
            <w:pPr>
              <w:rPr>
                <w:rFonts w:ascii="Bookman Old Style" w:hAnsi="Bookman Old Style"/>
                <w:sz w:val="28"/>
                <w:szCs w:val="152"/>
              </w:rPr>
            </w:pPr>
            <w:r w:rsidRPr="00AD30F4">
              <w:rPr>
                <w:rFonts w:ascii="Bookman Old Style" w:hAnsi="Bookman Old Style"/>
                <w:sz w:val="28"/>
                <w:szCs w:val="152"/>
              </w:rPr>
              <w:t>Grouting</w:t>
            </w:r>
          </w:p>
        </w:tc>
      </w:tr>
      <w:tr w:rsidR="00872E94" w:rsidRPr="00AD30F4" w:rsidTr="003131B2">
        <w:tc>
          <w:tcPr>
            <w:tcW w:w="1548" w:type="dxa"/>
          </w:tcPr>
          <w:p w:rsidR="00872E94" w:rsidRPr="00AD30F4" w:rsidRDefault="007B1B39" w:rsidP="003131B2">
            <w:pPr>
              <w:rPr>
                <w:rFonts w:ascii="Bookman Old Style" w:hAnsi="Bookman Old Style"/>
                <w:sz w:val="28"/>
                <w:szCs w:val="152"/>
              </w:rPr>
            </w:pPr>
            <w:r>
              <w:rPr>
                <w:rFonts w:ascii="Bookman Old Style" w:hAnsi="Bookman Old Style"/>
                <w:sz w:val="28"/>
                <w:szCs w:val="152"/>
              </w:rPr>
              <w:t>1</w:t>
            </w:r>
            <w:r w:rsidR="00872E94" w:rsidRPr="00AD30F4">
              <w:rPr>
                <w:rFonts w:ascii="Bookman Old Style" w:hAnsi="Bookman Old Style"/>
                <w:sz w:val="28"/>
                <w:szCs w:val="152"/>
              </w:rPr>
              <w:t>.11</w:t>
            </w:r>
          </w:p>
        </w:tc>
        <w:tc>
          <w:tcPr>
            <w:tcW w:w="6120" w:type="dxa"/>
          </w:tcPr>
          <w:p w:rsidR="00872E94" w:rsidRPr="00AD30F4" w:rsidRDefault="00872E94" w:rsidP="003131B2">
            <w:pPr>
              <w:rPr>
                <w:rFonts w:ascii="Bookman Old Style" w:hAnsi="Bookman Old Style"/>
                <w:sz w:val="28"/>
                <w:szCs w:val="152"/>
              </w:rPr>
            </w:pPr>
            <w:r w:rsidRPr="00AD30F4">
              <w:rPr>
                <w:rFonts w:ascii="Bookman Old Style" w:hAnsi="Bookman Old Style"/>
                <w:sz w:val="28"/>
                <w:szCs w:val="152"/>
              </w:rPr>
              <w:t>Galvanizing</w:t>
            </w:r>
          </w:p>
        </w:tc>
      </w:tr>
      <w:tr w:rsidR="00872E94" w:rsidRPr="00AD30F4" w:rsidTr="003131B2">
        <w:tc>
          <w:tcPr>
            <w:tcW w:w="1548" w:type="dxa"/>
          </w:tcPr>
          <w:p w:rsidR="00872E94" w:rsidRPr="00AD30F4" w:rsidRDefault="007B1B39" w:rsidP="003131B2">
            <w:pPr>
              <w:rPr>
                <w:rFonts w:ascii="Bookman Old Style" w:hAnsi="Bookman Old Style"/>
                <w:sz w:val="28"/>
                <w:szCs w:val="152"/>
              </w:rPr>
            </w:pPr>
            <w:r>
              <w:rPr>
                <w:rFonts w:ascii="Bookman Old Style" w:hAnsi="Bookman Old Style"/>
                <w:sz w:val="28"/>
                <w:szCs w:val="152"/>
              </w:rPr>
              <w:t>1</w:t>
            </w:r>
            <w:r w:rsidR="00872E94" w:rsidRPr="00AD30F4">
              <w:rPr>
                <w:rFonts w:ascii="Bookman Old Style" w:hAnsi="Bookman Old Style"/>
                <w:sz w:val="28"/>
                <w:szCs w:val="152"/>
              </w:rPr>
              <w:t>.12</w:t>
            </w:r>
          </w:p>
        </w:tc>
        <w:tc>
          <w:tcPr>
            <w:tcW w:w="6120" w:type="dxa"/>
          </w:tcPr>
          <w:p w:rsidR="00872E94" w:rsidRPr="00AD30F4" w:rsidRDefault="00872E94" w:rsidP="003131B2">
            <w:pPr>
              <w:rPr>
                <w:rFonts w:ascii="Bookman Old Style" w:hAnsi="Bookman Old Style"/>
                <w:sz w:val="28"/>
                <w:szCs w:val="152"/>
              </w:rPr>
            </w:pPr>
            <w:r w:rsidRPr="00AD30F4">
              <w:rPr>
                <w:rFonts w:ascii="Bookman Old Style" w:hAnsi="Bookman Old Style"/>
                <w:sz w:val="28"/>
                <w:szCs w:val="152"/>
              </w:rPr>
              <w:t>Inspection before dispatch</w:t>
            </w:r>
          </w:p>
        </w:tc>
      </w:tr>
      <w:tr w:rsidR="00872E94" w:rsidRPr="00AD30F4" w:rsidTr="003131B2">
        <w:tc>
          <w:tcPr>
            <w:tcW w:w="1548" w:type="dxa"/>
          </w:tcPr>
          <w:p w:rsidR="00872E94" w:rsidRPr="00AD30F4" w:rsidRDefault="007B1B39" w:rsidP="003131B2">
            <w:pPr>
              <w:rPr>
                <w:rFonts w:ascii="Bookman Old Style" w:hAnsi="Bookman Old Style"/>
                <w:sz w:val="28"/>
                <w:szCs w:val="152"/>
              </w:rPr>
            </w:pPr>
            <w:r>
              <w:rPr>
                <w:rFonts w:ascii="Bookman Old Style" w:hAnsi="Bookman Old Style"/>
                <w:sz w:val="28"/>
                <w:szCs w:val="152"/>
              </w:rPr>
              <w:t>1</w:t>
            </w:r>
            <w:r w:rsidR="00872E94" w:rsidRPr="00AD30F4">
              <w:rPr>
                <w:rFonts w:ascii="Bookman Old Style" w:hAnsi="Bookman Old Style"/>
                <w:sz w:val="28"/>
                <w:szCs w:val="152"/>
              </w:rPr>
              <w:t>.13</w:t>
            </w:r>
          </w:p>
        </w:tc>
        <w:tc>
          <w:tcPr>
            <w:tcW w:w="6120" w:type="dxa"/>
          </w:tcPr>
          <w:p w:rsidR="00872E94" w:rsidRPr="00AD30F4" w:rsidRDefault="00872E94" w:rsidP="003131B2">
            <w:pPr>
              <w:rPr>
                <w:rFonts w:ascii="Bookman Old Style" w:hAnsi="Bookman Old Style"/>
                <w:sz w:val="28"/>
                <w:szCs w:val="152"/>
              </w:rPr>
            </w:pPr>
            <w:r w:rsidRPr="00AD30F4">
              <w:rPr>
                <w:rFonts w:ascii="Bookman Old Style" w:hAnsi="Bookman Old Style"/>
                <w:sz w:val="28"/>
                <w:szCs w:val="152"/>
              </w:rPr>
              <w:t>Test certificate</w:t>
            </w:r>
          </w:p>
        </w:tc>
      </w:tr>
      <w:tr w:rsidR="00872E94" w:rsidRPr="00AD30F4" w:rsidTr="003131B2">
        <w:tc>
          <w:tcPr>
            <w:tcW w:w="1548" w:type="dxa"/>
          </w:tcPr>
          <w:p w:rsidR="00872E94" w:rsidRPr="00AD30F4" w:rsidRDefault="007B1B39" w:rsidP="003131B2">
            <w:pPr>
              <w:rPr>
                <w:rFonts w:ascii="Bookman Old Style" w:hAnsi="Bookman Old Style"/>
                <w:sz w:val="28"/>
                <w:szCs w:val="152"/>
              </w:rPr>
            </w:pPr>
            <w:r>
              <w:rPr>
                <w:rFonts w:ascii="Bookman Old Style" w:hAnsi="Bookman Old Style"/>
                <w:sz w:val="28"/>
                <w:szCs w:val="152"/>
              </w:rPr>
              <w:t>1</w:t>
            </w:r>
            <w:r w:rsidR="00872E94" w:rsidRPr="00AD30F4">
              <w:rPr>
                <w:rFonts w:ascii="Bookman Old Style" w:hAnsi="Bookman Old Style"/>
                <w:sz w:val="28"/>
                <w:szCs w:val="152"/>
              </w:rPr>
              <w:t>.14</w:t>
            </w:r>
          </w:p>
        </w:tc>
        <w:tc>
          <w:tcPr>
            <w:tcW w:w="6120" w:type="dxa"/>
          </w:tcPr>
          <w:p w:rsidR="00872E94" w:rsidRPr="00AD30F4" w:rsidRDefault="00872E94" w:rsidP="003131B2">
            <w:pPr>
              <w:rPr>
                <w:rFonts w:ascii="Bookman Old Style" w:hAnsi="Bookman Old Style"/>
                <w:sz w:val="28"/>
                <w:szCs w:val="152"/>
              </w:rPr>
            </w:pPr>
            <w:r w:rsidRPr="00AD30F4">
              <w:rPr>
                <w:rFonts w:ascii="Bookman Old Style" w:hAnsi="Bookman Old Style"/>
                <w:sz w:val="28"/>
                <w:szCs w:val="152"/>
              </w:rPr>
              <w:t>Erection</w:t>
            </w:r>
          </w:p>
        </w:tc>
      </w:tr>
      <w:tr w:rsidR="00872E94" w:rsidRPr="00AD30F4" w:rsidTr="003131B2">
        <w:tc>
          <w:tcPr>
            <w:tcW w:w="1548" w:type="dxa"/>
          </w:tcPr>
          <w:p w:rsidR="00872E94" w:rsidRPr="00AD30F4" w:rsidRDefault="007B1B39" w:rsidP="003131B2">
            <w:pPr>
              <w:rPr>
                <w:rFonts w:ascii="Bookman Old Style" w:hAnsi="Bookman Old Style"/>
                <w:sz w:val="28"/>
                <w:szCs w:val="152"/>
              </w:rPr>
            </w:pPr>
            <w:r>
              <w:rPr>
                <w:rFonts w:ascii="Bookman Old Style" w:hAnsi="Bookman Old Style"/>
                <w:sz w:val="28"/>
                <w:szCs w:val="152"/>
              </w:rPr>
              <w:t>1</w:t>
            </w:r>
            <w:r w:rsidR="00872E94" w:rsidRPr="00AD30F4">
              <w:rPr>
                <w:rFonts w:ascii="Bookman Old Style" w:hAnsi="Bookman Old Style"/>
                <w:sz w:val="28"/>
                <w:szCs w:val="152"/>
              </w:rPr>
              <w:t>.15</w:t>
            </w:r>
          </w:p>
        </w:tc>
        <w:tc>
          <w:tcPr>
            <w:tcW w:w="6120" w:type="dxa"/>
          </w:tcPr>
          <w:p w:rsidR="00872E94" w:rsidRPr="00AD30F4" w:rsidRDefault="00872E94" w:rsidP="003131B2">
            <w:pPr>
              <w:rPr>
                <w:rFonts w:ascii="Bookman Old Style" w:hAnsi="Bookman Old Style"/>
                <w:sz w:val="28"/>
                <w:szCs w:val="152"/>
              </w:rPr>
            </w:pPr>
            <w:r w:rsidRPr="00AD30F4">
              <w:rPr>
                <w:rFonts w:ascii="Bookman Old Style" w:hAnsi="Bookman Old Style"/>
                <w:sz w:val="28"/>
                <w:szCs w:val="152"/>
              </w:rPr>
              <w:t>Safety Precautions</w:t>
            </w:r>
          </w:p>
        </w:tc>
      </w:tr>
    </w:tbl>
    <w:p w:rsidR="00872E94" w:rsidRPr="00AD30F4" w:rsidRDefault="00872E94" w:rsidP="00872E94">
      <w:pPr>
        <w:rPr>
          <w:rFonts w:ascii="Bookman Old Style" w:hAnsi="Bookman Old Style"/>
          <w:sz w:val="28"/>
          <w:szCs w:val="152"/>
        </w:rPr>
      </w:pPr>
    </w:p>
    <w:p w:rsidR="00872E94" w:rsidRPr="00AD30F4" w:rsidRDefault="00872E94" w:rsidP="00872E94">
      <w:pPr>
        <w:rPr>
          <w:rFonts w:ascii="Bookman Old Style" w:hAnsi="Bookman Old Style"/>
          <w:sz w:val="28"/>
          <w:szCs w:val="152"/>
        </w:rPr>
      </w:pPr>
    </w:p>
    <w:p w:rsidR="00872E94" w:rsidRPr="00AD30F4" w:rsidRDefault="00872E94" w:rsidP="00872E94">
      <w:pPr>
        <w:rPr>
          <w:rFonts w:ascii="Bookman Old Style" w:hAnsi="Bookman Old Style"/>
          <w:sz w:val="28"/>
          <w:szCs w:val="152"/>
        </w:rPr>
      </w:pPr>
    </w:p>
    <w:p w:rsidR="00872E94" w:rsidRPr="00AD30F4" w:rsidRDefault="00872E94" w:rsidP="00872E94">
      <w:pPr>
        <w:rPr>
          <w:rFonts w:ascii="Bookman Old Style" w:hAnsi="Bookman Old Style"/>
          <w:sz w:val="28"/>
          <w:szCs w:val="152"/>
        </w:rPr>
      </w:pPr>
    </w:p>
    <w:p w:rsidR="00872E94" w:rsidRPr="00AD30F4" w:rsidRDefault="00872E94" w:rsidP="00872E94">
      <w:pPr>
        <w:rPr>
          <w:rFonts w:ascii="Bookman Old Style" w:hAnsi="Bookman Old Style"/>
          <w:sz w:val="28"/>
          <w:szCs w:val="152"/>
        </w:rPr>
      </w:pPr>
    </w:p>
    <w:p w:rsidR="00872E94" w:rsidRPr="00AD30F4" w:rsidRDefault="00872E94" w:rsidP="00872E94">
      <w:pPr>
        <w:rPr>
          <w:rFonts w:ascii="Bookman Old Style" w:hAnsi="Bookman Old Style"/>
          <w:sz w:val="28"/>
          <w:szCs w:val="152"/>
        </w:rPr>
      </w:pPr>
    </w:p>
    <w:p w:rsidR="00872E94" w:rsidRPr="00AD30F4" w:rsidRDefault="00872E94" w:rsidP="00872E94">
      <w:pPr>
        <w:rPr>
          <w:rFonts w:ascii="Bookman Old Style" w:hAnsi="Bookman Old Style"/>
          <w:sz w:val="28"/>
          <w:szCs w:val="152"/>
        </w:rPr>
      </w:pPr>
    </w:p>
    <w:p w:rsidR="00872E94" w:rsidRPr="00AD30F4" w:rsidRDefault="00872E94" w:rsidP="00872E94">
      <w:pPr>
        <w:rPr>
          <w:rFonts w:ascii="Bookman Old Style" w:hAnsi="Bookman Old Style"/>
          <w:sz w:val="28"/>
          <w:szCs w:val="152"/>
        </w:rPr>
      </w:pPr>
    </w:p>
    <w:p w:rsidR="00872E94" w:rsidRPr="00AD30F4" w:rsidRDefault="00872E94" w:rsidP="00872E94">
      <w:pPr>
        <w:rPr>
          <w:rFonts w:ascii="Bookman Old Style" w:hAnsi="Bookman Old Style"/>
          <w:sz w:val="28"/>
          <w:szCs w:val="152"/>
        </w:rPr>
      </w:pPr>
    </w:p>
    <w:p w:rsidR="00872E94" w:rsidRPr="00AD30F4" w:rsidRDefault="00872E94" w:rsidP="00872E94">
      <w:pPr>
        <w:rPr>
          <w:rFonts w:ascii="Bookman Old Style" w:hAnsi="Bookman Old Style"/>
          <w:sz w:val="28"/>
          <w:szCs w:val="152"/>
        </w:rPr>
      </w:pPr>
    </w:p>
    <w:p w:rsidR="00872E94" w:rsidRPr="00AD30F4" w:rsidRDefault="00872E94" w:rsidP="00872E94">
      <w:pPr>
        <w:rPr>
          <w:rFonts w:ascii="Bookman Old Style" w:hAnsi="Bookman Old Style"/>
          <w:sz w:val="28"/>
          <w:szCs w:val="152"/>
        </w:rPr>
      </w:pPr>
    </w:p>
    <w:p w:rsidR="00872E94" w:rsidRPr="00AD30F4" w:rsidRDefault="00872E94" w:rsidP="00872E94">
      <w:pPr>
        <w:rPr>
          <w:rFonts w:ascii="Bookman Old Style" w:hAnsi="Bookman Old Style"/>
          <w:sz w:val="28"/>
          <w:szCs w:val="152"/>
        </w:rPr>
      </w:pPr>
    </w:p>
    <w:p w:rsidR="00872E94" w:rsidRPr="00AD30F4" w:rsidRDefault="00872E94" w:rsidP="00872E94">
      <w:pPr>
        <w:jc w:val="center"/>
        <w:rPr>
          <w:rFonts w:ascii="Bookman Old Style" w:hAnsi="Bookman Old Style"/>
          <w:b/>
        </w:rPr>
      </w:pPr>
      <w:r w:rsidRPr="00AD30F4">
        <w:rPr>
          <w:rFonts w:ascii="Bookman Old Style" w:hAnsi="Bookman Old Style"/>
          <w:sz w:val="32"/>
          <w:szCs w:val="152"/>
        </w:rPr>
        <w:br w:type="page"/>
      </w:r>
      <w:r w:rsidRPr="00AD30F4">
        <w:rPr>
          <w:rFonts w:ascii="Bookman Old Style" w:hAnsi="Bookman Old Style"/>
          <w:b/>
        </w:rPr>
        <w:lastRenderedPageBreak/>
        <w:t>VOLUME - IIA</w:t>
      </w:r>
    </w:p>
    <w:p w:rsidR="00872E94" w:rsidRPr="00AD30F4" w:rsidRDefault="00872E94" w:rsidP="00872E94">
      <w:pPr>
        <w:jc w:val="center"/>
        <w:rPr>
          <w:rFonts w:ascii="Bookman Old Style" w:hAnsi="Bookman Old Style"/>
          <w:b/>
        </w:rPr>
      </w:pPr>
      <w:r w:rsidRPr="00AD30F4">
        <w:rPr>
          <w:rFonts w:ascii="Bookman Old Style" w:hAnsi="Bookman Old Style"/>
          <w:b/>
        </w:rPr>
        <w:t>TECHNICAL SPECIFICATIONS</w:t>
      </w:r>
    </w:p>
    <w:p w:rsidR="00872E94" w:rsidRPr="00AD30F4" w:rsidRDefault="00872E94" w:rsidP="00872E94">
      <w:pPr>
        <w:jc w:val="center"/>
        <w:rPr>
          <w:rFonts w:ascii="Bookman Old Style" w:hAnsi="Bookman Old Style"/>
          <w:b/>
        </w:rPr>
      </w:pPr>
      <w:r w:rsidRPr="00AD30F4">
        <w:rPr>
          <w:rFonts w:ascii="Bookman Old Style" w:hAnsi="Bookman Old Style"/>
          <w:b/>
        </w:rPr>
        <w:t>SECTION 7.0</w:t>
      </w:r>
    </w:p>
    <w:p w:rsidR="00872E94" w:rsidRPr="00AD30F4" w:rsidRDefault="00872E94" w:rsidP="00872E94">
      <w:pPr>
        <w:jc w:val="center"/>
        <w:rPr>
          <w:rFonts w:ascii="Bookman Old Style" w:hAnsi="Bookman Old Style"/>
          <w:b/>
        </w:rPr>
      </w:pPr>
      <w:r w:rsidRPr="00AD30F4">
        <w:rPr>
          <w:rFonts w:ascii="Bookman Old Style" w:hAnsi="Bookman Old Style"/>
          <w:b/>
        </w:rPr>
        <w:t>(STRUCTURE)</w:t>
      </w:r>
    </w:p>
    <w:p w:rsidR="00872E94" w:rsidRPr="00AD30F4" w:rsidRDefault="00872E94" w:rsidP="00872E94">
      <w:pPr>
        <w:jc w:val="both"/>
        <w:rPr>
          <w:rFonts w:ascii="Bookman Old Style" w:hAnsi="Bookman Old Style"/>
        </w:rPr>
      </w:pPr>
      <w:bookmarkStart w:id="0" w:name="_GoBack"/>
      <w:bookmarkEnd w:id="0"/>
    </w:p>
    <w:p w:rsidR="00872E94" w:rsidRPr="00AD30F4" w:rsidRDefault="00872E94" w:rsidP="00872E94">
      <w:pPr>
        <w:jc w:val="both"/>
        <w:rPr>
          <w:rFonts w:ascii="Bookman Old Style" w:hAnsi="Bookman Old Style"/>
          <w:b/>
        </w:rPr>
      </w:pPr>
      <w:r w:rsidRPr="00AD30F4">
        <w:rPr>
          <w:rFonts w:ascii="Bookman Old Style" w:hAnsi="Bookman Old Style"/>
        </w:rPr>
        <w:t>1.0</w:t>
      </w:r>
      <w:r w:rsidRPr="00AD30F4">
        <w:rPr>
          <w:rFonts w:ascii="Bookman Old Style" w:hAnsi="Bookman Old Style"/>
        </w:rPr>
        <w:tab/>
      </w:r>
      <w:r w:rsidRPr="00AD30F4">
        <w:rPr>
          <w:rFonts w:ascii="Bookman Old Style" w:hAnsi="Bookman Old Style"/>
          <w:b/>
        </w:rPr>
        <w:t>GENERAL</w:t>
      </w:r>
    </w:p>
    <w:p w:rsidR="00872E94" w:rsidRPr="00AD30F4" w:rsidRDefault="00872E94" w:rsidP="00872E94">
      <w:pPr>
        <w:jc w:val="both"/>
        <w:rPr>
          <w:rFonts w:ascii="Bookman Old Style" w:hAnsi="Bookman Old Style"/>
        </w:rPr>
      </w:pPr>
    </w:p>
    <w:p w:rsidR="00872E94" w:rsidRPr="00AD30F4" w:rsidRDefault="00872E94" w:rsidP="00872E94">
      <w:pPr>
        <w:ind w:left="720" w:hanging="720"/>
        <w:jc w:val="both"/>
        <w:rPr>
          <w:rFonts w:ascii="Bookman Old Style" w:hAnsi="Bookman Old Style"/>
        </w:rPr>
      </w:pPr>
      <w:r w:rsidRPr="00AD30F4">
        <w:rPr>
          <w:rFonts w:ascii="Bookman Old Style" w:hAnsi="Bookman Old Style"/>
        </w:rPr>
        <w:t>1.1</w:t>
      </w:r>
      <w:r w:rsidRPr="00AD30F4">
        <w:rPr>
          <w:rFonts w:ascii="Bookman Old Style" w:hAnsi="Bookman Old Style"/>
        </w:rPr>
        <w:tab/>
        <w:t xml:space="preserve">The scope of specification covers fabrication, proto-assembly, supply &amp; erection of galvanized steel structure of towers, girders, lightning masts &amp; </w:t>
      </w:r>
      <w:proofErr w:type="spellStart"/>
      <w:r w:rsidRPr="00AD30F4">
        <w:rPr>
          <w:rFonts w:ascii="Bookman Old Style" w:hAnsi="Bookman Old Style"/>
        </w:rPr>
        <w:t>equipments</w:t>
      </w:r>
      <w:proofErr w:type="spellEnd"/>
      <w:r w:rsidRPr="00AD30F4">
        <w:rPr>
          <w:rFonts w:ascii="Bookman Old Style" w:hAnsi="Bookman Old Style"/>
        </w:rPr>
        <w:t xml:space="preserve"> structure. Towers, girders, lightning masts, support structure shall be lattice/tubular type structure fabricated from structural steel conforming to IS</w:t>
      </w:r>
      <w:proofErr w:type="gramStart"/>
      <w:r w:rsidRPr="00AD30F4">
        <w:rPr>
          <w:rFonts w:ascii="Bookman Old Style" w:hAnsi="Bookman Old Style"/>
        </w:rPr>
        <w:t>:2062</w:t>
      </w:r>
      <w:proofErr w:type="gramEnd"/>
      <w:r w:rsidRPr="00AD30F4">
        <w:rPr>
          <w:rFonts w:ascii="Bookman Old Style" w:hAnsi="Bookman Old Style"/>
        </w:rPr>
        <w:t xml:space="preserve"> (latest). Single line diagrams are provided for lattice type towers/ girders/lightning mass. Bidder has to develop the structural drawing for the same based on the single- line diagrams and switchyard diagram. Based on the switchyard requirements like live- point height, phase to phase dimension and weight, dimensions of the equipment / post insulators, the supporting structures are to be designed by the successful bidder, which shall be approved by the owner. Lattice type structures are proposed for all </w:t>
      </w:r>
      <w:proofErr w:type="spellStart"/>
      <w:r w:rsidRPr="00AD30F4">
        <w:rPr>
          <w:rFonts w:ascii="Bookman Old Style" w:hAnsi="Bookman Old Style"/>
        </w:rPr>
        <w:t>equipments</w:t>
      </w:r>
      <w:proofErr w:type="spellEnd"/>
      <w:r w:rsidRPr="00AD30F4">
        <w:rPr>
          <w:rFonts w:ascii="Bookman Old Style" w:hAnsi="Bookman Old Style"/>
        </w:rPr>
        <w:t xml:space="preserve"> and tubular type is proposed for post insulators. </w:t>
      </w:r>
    </w:p>
    <w:p w:rsidR="00872E94" w:rsidRPr="00AD30F4" w:rsidRDefault="00872E94" w:rsidP="00872E94">
      <w:pPr>
        <w:jc w:val="both"/>
        <w:rPr>
          <w:rFonts w:ascii="Bookman Old Style" w:hAnsi="Bookman Old Style"/>
        </w:rPr>
      </w:pPr>
    </w:p>
    <w:p w:rsidR="00872E94" w:rsidRPr="00AD30F4" w:rsidRDefault="00872E94" w:rsidP="00872E94">
      <w:pPr>
        <w:ind w:left="720"/>
        <w:jc w:val="both"/>
        <w:rPr>
          <w:rFonts w:ascii="Bookman Old Style" w:hAnsi="Bookman Old Style"/>
        </w:rPr>
      </w:pPr>
      <w:r w:rsidRPr="00AD30F4">
        <w:rPr>
          <w:rFonts w:ascii="Bookman Old Style" w:hAnsi="Bookman Old Style"/>
        </w:rPr>
        <w:t xml:space="preserve">The scope shall include all types of structures include bolts, nuts, hangers shackles, clamps step bolts, inserts in concrete , gusset plates, equipment mounting bolts, structure </w:t>
      </w:r>
      <w:proofErr w:type="spellStart"/>
      <w:r w:rsidRPr="00AD30F4">
        <w:rPr>
          <w:rFonts w:ascii="Bookman Old Style" w:hAnsi="Bookman Old Style"/>
        </w:rPr>
        <w:t>earthing</w:t>
      </w:r>
      <w:proofErr w:type="spellEnd"/>
      <w:r w:rsidRPr="00AD30F4">
        <w:rPr>
          <w:rFonts w:ascii="Bookman Old Style" w:hAnsi="Bookman Old Style"/>
        </w:rPr>
        <w:t xml:space="preserve"> bolts, foundation bolts, spring washers, fixing plates angles &amp; bolts for structure mounted or ground mounted </w:t>
      </w:r>
      <w:proofErr w:type="spellStart"/>
      <w:r w:rsidRPr="00AD30F4">
        <w:rPr>
          <w:rFonts w:ascii="Bookman Old Style" w:hAnsi="Bookman Old Style"/>
        </w:rPr>
        <w:t>marshalling</w:t>
      </w:r>
      <w:proofErr w:type="spellEnd"/>
      <w:r w:rsidRPr="00AD30F4">
        <w:rPr>
          <w:rFonts w:ascii="Bookman Old Style" w:hAnsi="Bookman Old Style"/>
        </w:rPr>
        <w:t xml:space="preserve"> boxes AC/DC </w:t>
      </w:r>
      <w:proofErr w:type="spellStart"/>
      <w:r w:rsidRPr="00AD30F4">
        <w:rPr>
          <w:rFonts w:ascii="Bookman Old Style" w:hAnsi="Bookman Old Style"/>
        </w:rPr>
        <w:t>Marshalling</w:t>
      </w:r>
      <w:proofErr w:type="spellEnd"/>
      <w:r w:rsidRPr="00AD30F4">
        <w:rPr>
          <w:rFonts w:ascii="Bookman Old Style" w:hAnsi="Bookman Old Style"/>
        </w:rPr>
        <w:t xml:space="preserve"> box &amp; equipment control cabinets) and any other item as required to complete the job.</w:t>
      </w:r>
    </w:p>
    <w:p w:rsidR="00872E94" w:rsidRPr="00AD30F4" w:rsidRDefault="00872E94" w:rsidP="00872E94">
      <w:pPr>
        <w:jc w:val="both"/>
        <w:rPr>
          <w:rFonts w:ascii="Bookman Old Style" w:hAnsi="Bookman Old Style"/>
        </w:rPr>
      </w:pPr>
    </w:p>
    <w:p w:rsidR="00872E94" w:rsidRPr="00AD30F4" w:rsidRDefault="00872E94" w:rsidP="00872E94">
      <w:pPr>
        <w:ind w:left="720"/>
        <w:jc w:val="both"/>
        <w:rPr>
          <w:rFonts w:ascii="Bookman Old Style" w:hAnsi="Bookman Old Style"/>
        </w:rPr>
      </w:pPr>
      <w:r w:rsidRPr="00AD30F4">
        <w:rPr>
          <w:rFonts w:ascii="Bookman Old Style" w:hAnsi="Bookman Old Style"/>
        </w:rPr>
        <w:t xml:space="preserve">The connection of all structures to their foundations shall be by base plates embedded anchor/ foundation bolts. All steel structures &amp; anchor/ foundation bolts shall be fully galvanized. Ile weight of the zinc coating shall be </w:t>
      </w:r>
      <w:proofErr w:type="spellStart"/>
      <w:r w:rsidRPr="00AD30F4">
        <w:rPr>
          <w:rFonts w:ascii="Bookman Old Style" w:hAnsi="Bookman Old Style"/>
        </w:rPr>
        <w:t>atleast</w:t>
      </w:r>
      <w:proofErr w:type="spellEnd"/>
      <w:r w:rsidRPr="00AD30F4">
        <w:rPr>
          <w:rFonts w:ascii="Bookman Old Style" w:hAnsi="Bookman Old Style"/>
        </w:rPr>
        <w:t xml:space="preserve"> 0.610Kg/</w:t>
      </w:r>
      <w:proofErr w:type="spellStart"/>
      <w:r w:rsidRPr="00AD30F4">
        <w:rPr>
          <w:rFonts w:ascii="Bookman Old Style" w:hAnsi="Bookman Old Style"/>
        </w:rPr>
        <w:t>sq</w:t>
      </w:r>
      <w:proofErr w:type="spellEnd"/>
      <w:r w:rsidRPr="00AD30F4">
        <w:rPr>
          <w:rFonts w:ascii="Bookman Old Style" w:hAnsi="Bookman Old Style"/>
        </w:rPr>
        <w:t xml:space="preserve"> m for anchor/ foundation bolts &amp; for structural members. One additional nut shall be provided below the base plate, which may be used for the purpose of leveling.</w:t>
      </w:r>
    </w:p>
    <w:p w:rsidR="00872E94" w:rsidRPr="00AD30F4" w:rsidRDefault="00872E94" w:rsidP="00872E94">
      <w:pPr>
        <w:jc w:val="both"/>
        <w:rPr>
          <w:rFonts w:ascii="Bookman Old Style" w:hAnsi="Bookman Old Style"/>
        </w:rPr>
      </w:pPr>
    </w:p>
    <w:p w:rsidR="00872E94" w:rsidRPr="00AD30F4" w:rsidRDefault="00872E94" w:rsidP="00872E94">
      <w:pPr>
        <w:jc w:val="both"/>
        <w:rPr>
          <w:rFonts w:ascii="Bookman Old Style" w:hAnsi="Bookman Old Style"/>
        </w:rPr>
      </w:pPr>
      <w:r w:rsidRPr="00AD30F4">
        <w:rPr>
          <w:rFonts w:ascii="Bookman Old Style" w:hAnsi="Bookman Old Style"/>
        </w:rPr>
        <w:t>1.2</w:t>
      </w:r>
      <w:r w:rsidRPr="00AD30F4">
        <w:rPr>
          <w:rFonts w:ascii="Bookman Old Style" w:hAnsi="Bookman Old Style"/>
        </w:rPr>
        <w:tab/>
        <w:t>Lighting masts</w:t>
      </w:r>
    </w:p>
    <w:p w:rsidR="00872E94" w:rsidRPr="00AD30F4" w:rsidRDefault="00872E94" w:rsidP="00872E94">
      <w:pPr>
        <w:ind w:left="720"/>
        <w:jc w:val="both"/>
        <w:rPr>
          <w:rFonts w:ascii="Bookman Old Style" w:hAnsi="Bookman Old Style"/>
        </w:rPr>
      </w:pPr>
      <w:r w:rsidRPr="00AD30F4">
        <w:rPr>
          <w:rFonts w:ascii="Bookman Old Style" w:hAnsi="Bookman Old Style"/>
        </w:rPr>
        <w:t>The lighting masts shall be fabricated as per owner's design and fabrication drawings lighting masts shall be provided with the structural steel ladder. The ladder shall be provided with protection rings. Platform shall be provided for mounting of lighting fixtures. The platform shall also have protection railing.</w:t>
      </w:r>
    </w:p>
    <w:p w:rsidR="00872E94" w:rsidRPr="00AD30F4" w:rsidRDefault="00872E94" w:rsidP="00872E94">
      <w:pPr>
        <w:jc w:val="both"/>
        <w:rPr>
          <w:rFonts w:ascii="Bookman Old Style" w:hAnsi="Bookman Old Style"/>
        </w:rPr>
      </w:pPr>
    </w:p>
    <w:p w:rsidR="00872E94" w:rsidRPr="00AD30F4" w:rsidRDefault="00872E94" w:rsidP="00872E94">
      <w:pPr>
        <w:jc w:val="both"/>
        <w:rPr>
          <w:rFonts w:ascii="Bookman Old Style" w:hAnsi="Bookman Old Style"/>
        </w:rPr>
      </w:pPr>
      <w:r w:rsidRPr="00AD30F4">
        <w:rPr>
          <w:rFonts w:ascii="Bookman Old Style" w:hAnsi="Bookman Old Style"/>
        </w:rPr>
        <w:t>1.3</w:t>
      </w:r>
      <w:r w:rsidRPr="00AD30F4">
        <w:rPr>
          <w:rFonts w:ascii="Bookman Old Style" w:hAnsi="Bookman Old Style"/>
        </w:rPr>
        <w:tab/>
        <w:t>DESIGN DRAWINGS, BILL OF MATERIALS AND DOCUMENTS</w:t>
      </w:r>
    </w:p>
    <w:p w:rsidR="00872E94" w:rsidRPr="00AD30F4" w:rsidRDefault="00872E94" w:rsidP="00872E94">
      <w:pPr>
        <w:ind w:left="720"/>
        <w:jc w:val="both"/>
        <w:rPr>
          <w:rFonts w:ascii="Bookman Old Style" w:hAnsi="Bookman Old Style"/>
        </w:rPr>
      </w:pPr>
      <w:r w:rsidRPr="00AD30F4">
        <w:rPr>
          <w:rFonts w:ascii="Bookman Old Style" w:hAnsi="Bookman Old Style"/>
        </w:rPr>
        <w:lastRenderedPageBreak/>
        <w:t>The towers beams and lightning masts shall be fabricated as per the single line diagrams furnished. In the part 1 of Technical specifications, only the single line diagrams enclosed.</w:t>
      </w:r>
    </w:p>
    <w:p w:rsidR="00872E94" w:rsidRPr="00AD30F4" w:rsidRDefault="00872E94" w:rsidP="00872E94">
      <w:pPr>
        <w:jc w:val="both"/>
        <w:rPr>
          <w:rFonts w:ascii="Bookman Old Style" w:hAnsi="Bookman Old Style"/>
        </w:rPr>
      </w:pPr>
    </w:p>
    <w:p w:rsidR="00872E94" w:rsidRPr="00AD30F4" w:rsidRDefault="00872E94" w:rsidP="00872E94">
      <w:pPr>
        <w:ind w:left="720"/>
        <w:jc w:val="both"/>
        <w:rPr>
          <w:rFonts w:ascii="Bookman Old Style" w:hAnsi="Bookman Old Style"/>
        </w:rPr>
      </w:pPr>
      <w:r w:rsidRPr="00AD30F4">
        <w:rPr>
          <w:rFonts w:ascii="Bookman Old Style" w:hAnsi="Bookman Old Style"/>
        </w:rPr>
        <w:t xml:space="preserve">In respect of support (mounting) structures, the bidder has to quote as per the respective equipment structure   designs. Successful bidder has to furnish the fabrication drawings based on the </w:t>
      </w:r>
      <w:proofErr w:type="spellStart"/>
      <w:r w:rsidRPr="00AD30F4">
        <w:rPr>
          <w:rFonts w:ascii="Bookman Old Style" w:hAnsi="Bookman Old Style"/>
        </w:rPr>
        <w:t>equipments</w:t>
      </w:r>
      <w:proofErr w:type="spellEnd"/>
      <w:r w:rsidRPr="00AD30F4">
        <w:rPr>
          <w:rFonts w:ascii="Bookman Old Style" w:hAnsi="Bookman Old Style"/>
        </w:rPr>
        <w:t xml:space="preserve"> to be supplied, heights to be maintained which shall be approved by owner. Only after getting the due approval of the owner the fabrication work shall be taken up. </w:t>
      </w:r>
    </w:p>
    <w:p w:rsidR="00872E94" w:rsidRPr="00AD30F4" w:rsidRDefault="00872E94" w:rsidP="00872E94">
      <w:pPr>
        <w:jc w:val="both"/>
        <w:rPr>
          <w:rFonts w:ascii="Bookman Old Style" w:hAnsi="Bookman Old Style"/>
        </w:rPr>
      </w:pPr>
    </w:p>
    <w:p w:rsidR="00872E94" w:rsidRPr="00AD30F4" w:rsidRDefault="00872E94" w:rsidP="005312D3">
      <w:pPr>
        <w:numPr>
          <w:ilvl w:val="2"/>
          <w:numId w:val="2"/>
        </w:numPr>
        <w:tabs>
          <w:tab w:val="clear" w:pos="2520"/>
        </w:tabs>
        <w:ind w:left="720" w:hanging="360"/>
        <w:jc w:val="both"/>
        <w:rPr>
          <w:rFonts w:ascii="Bookman Old Style" w:hAnsi="Bookman Old Style"/>
        </w:rPr>
      </w:pPr>
      <w:r w:rsidRPr="00AD30F4">
        <w:rPr>
          <w:rFonts w:ascii="Bookman Old Style" w:hAnsi="Bookman Old Style"/>
        </w:rPr>
        <w:t>FOR STANDARD STRUCTURES</w:t>
      </w:r>
    </w:p>
    <w:p w:rsidR="00872E94" w:rsidRPr="00AD30F4" w:rsidRDefault="00872E94" w:rsidP="00872E94">
      <w:pPr>
        <w:jc w:val="both"/>
        <w:rPr>
          <w:rFonts w:ascii="Bookman Old Style" w:hAnsi="Bookman Old Style"/>
          <w:sz w:val="14"/>
        </w:rPr>
      </w:pPr>
    </w:p>
    <w:p w:rsidR="00872E94" w:rsidRPr="00AD30F4" w:rsidRDefault="00872E94" w:rsidP="00AD30F4">
      <w:pPr>
        <w:pStyle w:val="ListParagraph"/>
        <w:numPr>
          <w:ilvl w:val="0"/>
          <w:numId w:val="5"/>
        </w:numPr>
        <w:jc w:val="both"/>
        <w:rPr>
          <w:rFonts w:ascii="Bookman Old Style" w:hAnsi="Bookman Old Style"/>
        </w:rPr>
      </w:pPr>
      <w:r w:rsidRPr="00AD30F4">
        <w:rPr>
          <w:rFonts w:ascii="Bookman Old Style" w:hAnsi="Bookman Old Style"/>
        </w:rPr>
        <w:t xml:space="preserve">Towers, Girders, Beams, Lightning masts, equipment support structures </w:t>
      </w:r>
      <w:proofErr w:type="spellStart"/>
      <w:r w:rsidRPr="00AD30F4">
        <w:rPr>
          <w:rFonts w:ascii="Bookman Old Style" w:hAnsi="Bookman Old Style"/>
        </w:rPr>
        <w:t>etc</w:t>
      </w:r>
      <w:proofErr w:type="spellEnd"/>
      <w:r w:rsidRPr="00AD30F4">
        <w:rPr>
          <w:rFonts w:ascii="Bookman Old Style" w:hAnsi="Bookman Old Style"/>
        </w:rPr>
        <w:t xml:space="preserve"> of 110KV/66KV class have all been standardized by the owner and fabrication drawings (structure assembly drawing) </w:t>
      </w:r>
      <w:proofErr w:type="spellStart"/>
      <w:r w:rsidRPr="00AD30F4">
        <w:rPr>
          <w:rFonts w:ascii="Bookman Old Style" w:hAnsi="Bookman Old Style"/>
        </w:rPr>
        <w:t>alongwith</w:t>
      </w:r>
      <w:proofErr w:type="spellEnd"/>
      <w:r w:rsidRPr="00AD30F4">
        <w:rPr>
          <w:rFonts w:ascii="Bookman Old Style" w:hAnsi="Bookman Old Style"/>
        </w:rPr>
        <w:t xml:space="preserve"> bill of material shall be provided by the owner for all these standard structures to the successful bidder after the letter of award based on which structures shall be supplied.</w:t>
      </w:r>
    </w:p>
    <w:p w:rsidR="00872E94" w:rsidRPr="00AD30F4" w:rsidRDefault="00872E94" w:rsidP="00872E94">
      <w:pPr>
        <w:jc w:val="both"/>
        <w:rPr>
          <w:rFonts w:ascii="Bookman Old Style" w:hAnsi="Bookman Old Style"/>
        </w:rPr>
      </w:pPr>
    </w:p>
    <w:p w:rsidR="00872E94" w:rsidRPr="00AD30F4" w:rsidRDefault="00872E94" w:rsidP="00AD30F4">
      <w:pPr>
        <w:pStyle w:val="ListParagraph"/>
        <w:numPr>
          <w:ilvl w:val="0"/>
          <w:numId w:val="5"/>
        </w:numPr>
        <w:jc w:val="both"/>
        <w:rPr>
          <w:rFonts w:ascii="Bookman Old Style" w:hAnsi="Bookman Old Style"/>
        </w:rPr>
      </w:pPr>
      <w:r w:rsidRPr="00AD30F4">
        <w:rPr>
          <w:rFonts w:ascii="Bookman Old Style" w:hAnsi="Bookman Old Style"/>
        </w:rPr>
        <w:t>Contractor shall however not be relieved of his responsibility for the safety of the structure and good connections and any loss or damage occurring due to defective fabrication, erection or workmanship shall be borne by the contractor.</w:t>
      </w:r>
    </w:p>
    <w:p w:rsidR="00872E94" w:rsidRPr="00AD30F4" w:rsidRDefault="00872E94" w:rsidP="00872E94">
      <w:pPr>
        <w:jc w:val="both"/>
        <w:rPr>
          <w:rFonts w:ascii="Bookman Old Style" w:hAnsi="Bookman Old Style"/>
        </w:rPr>
      </w:pPr>
    </w:p>
    <w:p w:rsidR="00872E94" w:rsidRPr="00AD30F4" w:rsidRDefault="00872E94" w:rsidP="005312D3">
      <w:pPr>
        <w:pStyle w:val="ListParagraph"/>
        <w:numPr>
          <w:ilvl w:val="2"/>
          <w:numId w:val="2"/>
        </w:numPr>
        <w:tabs>
          <w:tab w:val="clear" w:pos="2520"/>
        </w:tabs>
        <w:ind w:left="720" w:hanging="360"/>
        <w:jc w:val="both"/>
        <w:rPr>
          <w:rFonts w:ascii="Bookman Old Style" w:hAnsi="Bookman Old Style"/>
        </w:rPr>
      </w:pPr>
      <w:r w:rsidRPr="00AD30F4">
        <w:rPr>
          <w:rFonts w:ascii="Bookman Old Style" w:hAnsi="Bookman Old Style"/>
        </w:rPr>
        <w:t>FOR STRUCTURES DESIGNED BY THE CONTRACTOR (To be referred only for structures for which design is included in the scope of the Contractor)</w:t>
      </w:r>
    </w:p>
    <w:p w:rsidR="00872E94" w:rsidRPr="00AD30F4" w:rsidRDefault="00872E94" w:rsidP="005312D3">
      <w:pPr>
        <w:ind w:left="720" w:hanging="360"/>
        <w:jc w:val="both"/>
        <w:rPr>
          <w:rFonts w:ascii="Bookman Old Style" w:hAnsi="Bookman Old Style"/>
          <w:sz w:val="10"/>
        </w:rPr>
      </w:pPr>
    </w:p>
    <w:p w:rsidR="00872E94" w:rsidRPr="00AD30F4" w:rsidRDefault="00872E94" w:rsidP="00AD30F4">
      <w:pPr>
        <w:numPr>
          <w:ilvl w:val="0"/>
          <w:numId w:val="4"/>
        </w:numPr>
        <w:tabs>
          <w:tab w:val="clear" w:pos="1440"/>
        </w:tabs>
        <w:ind w:left="720" w:hanging="360"/>
        <w:jc w:val="both"/>
        <w:rPr>
          <w:rFonts w:ascii="Bookman Old Style" w:hAnsi="Bookman Old Style"/>
        </w:rPr>
      </w:pPr>
      <w:r w:rsidRPr="00AD30F4">
        <w:rPr>
          <w:rFonts w:ascii="Bookman Old Style" w:hAnsi="Bookman Old Style"/>
        </w:rPr>
        <w:t>The Contractor shall furnish design, drawing and BOMs and shop manufacturing drawings for every member to the owner after award of the Contract. The design drawing should indicate not only profile, but section, numbers and sizes of bolts and details of typical joints. In case owner feels that any design drawing, BOM are to be modified even after its approval, Contractor shall modify the designs and drawings and resubmit the design drawings, BOM as required in the specifications.</w:t>
      </w:r>
    </w:p>
    <w:p w:rsidR="00872E94" w:rsidRPr="00AD30F4" w:rsidRDefault="00872E94" w:rsidP="00AD30F4">
      <w:pPr>
        <w:ind w:left="720" w:hanging="360"/>
        <w:jc w:val="both"/>
        <w:rPr>
          <w:rFonts w:ascii="Bookman Old Style" w:hAnsi="Bookman Old Style"/>
        </w:rPr>
      </w:pPr>
    </w:p>
    <w:p w:rsidR="00872E94" w:rsidRPr="00AD30F4" w:rsidRDefault="00872E94" w:rsidP="00AD30F4">
      <w:pPr>
        <w:numPr>
          <w:ilvl w:val="0"/>
          <w:numId w:val="4"/>
        </w:numPr>
        <w:tabs>
          <w:tab w:val="clear" w:pos="1440"/>
        </w:tabs>
        <w:ind w:left="720" w:hanging="360"/>
        <w:jc w:val="both"/>
        <w:rPr>
          <w:rFonts w:ascii="Bookman Old Style" w:hAnsi="Bookman Old Style"/>
        </w:rPr>
      </w:pPr>
      <w:r w:rsidRPr="00AD30F4">
        <w:rPr>
          <w:rFonts w:ascii="Bookman Old Style" w:hAnsi="Bookman Old Style"/>
        </w:rPr>
        <w:t xml:space="preserve">The fabrication drawings to be prepared and furnished by the Contractor shall be based on the design approved by the owner. These fabrication drawings shall indicate complete details of fabrication and erection including all erection splicing details and typical fabrication splicing details, lacing details, weld sizes and lengths. Bolt details and all customary details in </w:t>
      </w:r>
      <w:proofErr w:type="gramStart"/>
      <w:r w:rsidRPr="00AD30F4">
        <w:rPr>
          <w:rFonts w:ascii="Bookman Old Style" w:hAnsi="Bookman Old Style"/>
        </w:rPr>
        <w:t>accordance  with</w:t>
      </w:r>
      <w:proofErr w:type="gramEnd"/>
      <w:r w:rsidRPr="00AD30F4">
        <w:rPr>
          <w:rFonts w:ascii="Bookman Old Style" w:hAnsi="Bookman Old Style"/>
        </w:rPr>
        <w:t xml:space="preserve"> standard structural engineering practice whether or not given by the owner. The fabrication drawings shall be submitted to the owner. Proto shall be made only after approval of fabrication drawings </w:t>
      </w:r>
    </w:p>
    <w:p w:rsidR="00872E94" w:rsidRPr="00AD30F4" w:rsidRDefault="00872E94" w:rsidP="00872E94">
      <w:pPr>
        <w:jc w:val="both"/>
        <w:rPr>
          <w:rFonts w:ascii="Bookman Old Style" w:hAnsi="Bookman Old Style"/>
        </w:rPr>
      </w:pPr>
    </w:p>
    <w:p w:rsidR="00872E94" w:rsidRPr="00AD30F4" w:rsidRDefault="00872E94" w:rsidP="00AD30F4">
      <w:pPr>
        <w:numPr>
          <w:ilvl w:val="0"/>
          <w:numId w:val="4"/>
        </w:numPr>
        <w:tabs>
          <w:tab w:val="clear" w:pos="1440"/>
        </w:tabs>
        <w:ind w:left="720" w:hanging="360"/>
        <w:jc w:val="both"/>
        <w:rPr>
          <w:rFonts w:ascii="Bookman Old Style" w:hAnsi="Bookman Old Style"/>
        </w:rPr>
      </w:pPr>
      <w:r w:rsidRPr="00AD30F4">
        <w:rPr>
          <w:rFonts w:ascii="Bookman Old Style" w:hAnsi="Bookman Old Style"/>
        </w:rPr>
        <w:lastRenderedPageBreak/>
        <w:t>Such approval shall, however, not relieve the contractor of his responsibility for the safety of the structure and good connections and any loss or damage occurring due to defective fabrication, design or workmanship shall be borne by the Contractor.</w:t>
      </w:r>
    </w:p>
    <w:p w:rsidR="00872E94" w:rsidRPr="00AD30F4" w:rsidRDefault="00872E94" w:rsidP="00872E94">
      <w:pPr>
        <w:jc w:val="both"/>
        <w:rPr>
          <w:rFonts w:ascii="Bookman Old Style" w:hAnsi="Bookman Old Style"/>
        </w:rPr>
      </w:pPr>
    </w:p>
    <w:p w:rsidR="00872E94" w:rsidRPr="00AD30F4" w:rsidRDefault="00872E94" w:rsidP="005312D3">
      <w:pPr>
        <w:numPr>
          <w:ilvl w:val="2"/>
          <w:numId w:val="2"/>
        </w:numPr>
        <w:tabs>
          <w:tab w:val="clear" w:pos="2520"/>
        </w:tabs>
        <w:ind w:left="720" w:hanging="360"/>
        <w:jc w:val="both"/>
        <w:rPr>
          <w:rFonts w:ascii="Bookman Old Style" w:hAnsi="Bookman Old Style"/>
        </w:rPr>
      </w:pPr>
      <w:r w:rsidRPr="00AD30F4">
        <w:rPr>
          <w:rFonts w:ascii="Bookman Old Style" w:hAnsi="Bookman Old Style"/>
        </w:rPr>
        <w:t xml:space="preserve">The mass fabrication work shall start only after the final approval to the proto corrected fabrication drawing is accorded by the owner. Proto assembly shall be required to be carried out only for these </w:t>
      </w:r>
      <w:proofErr w:type="gramStart"/>
      <w:r w:rsidRPr="00AD30F4">
        <w:rPr>
          <w:rFonts w:ascii="Bookman Old Style" w:hAnsi="Bookman Old Style"/>
        </w:rPr>
        <w:t>structures  that</w:t>
      </w:r>
      <w:proofErr w:type="gramEnd"/>
      <w:r w:rsidRPr="00AD30F4">
        <w:rPr>
          <w:rFonts w:ascii="Bookman Old Style" w:hAnsi="Bookman Old Style"/>
        </w:rPr>
        <w:t xml:space="preserve"> have not been proto-assembled by the fabricators for this contract or for earlier contracts from KPTCL. Wherever proto-assembly is not to be repeated, proto-corrected drawings shall be submitted directly with a note on the drawing stating that proto-assembly has been carried out under a particular previous contract.</w:t>
      </w:r>
    </w:p>
    <w:p w:rsidR="00872E94" w:rsidRPr="00AD30F4" w:rsidRDefault="00872E94" w:rsidP="00872E94">
      <w:pPr>
        <w:jc w:val="both"/>
        <w:rPr>
          <w:rFonts w:ascii="Bookman Old Style" w:hAnsi="Bookman Old Style"/>
        </w:rPr>
      </w:pPr>
    </w:p>
    <w:p w:rsidR="00872E94" w:rsidRPr="00AD30F4" w:rsidRDefault="00872E94" w:rsidP="00AD30F4">
      <w:pPr>
        <w:pStyle w:val="ListParagraph"/>
        <w:numPr>
          <w:ilvl w:val="1"/>
          <w:numId w:val="6"/>
        </w:numPr>
        <w:ind w:left="720"/>
        <w:jc w:val="both"/>
        <w:rPr>
          <w:rFonts w:ascii="Bookman Old Style" w:hAnsi="Bookman Old Style"/>
        </w:rPr>
      </w:pPr>
      <w:r w:rsidRPr="00AD30F4">
        <w:rPr>
          <w:rFonts w:ascii="Bookman Old Style" w:hAnsi="Bookman Old Style"/>
        </w:rPr>
        <w:t>FABRICATION OF STEEL :</w:t>
      </w:r>
    </w:p>
    <w:p w:rsidR="00872E94" w:rsidRPr="00AD30F4" w:rsidRDefault="00AD30F4" w:rsidP="00AD30F4">
      <w:pPr>
        <w:tabs>
          <w:tab w:val="left" w:pos="1155"/>
        </w:tabs>
        <w:jc w:val="both"/>
        <w:rPr>
          <w:rFonts w:ascii="Bookman Old Style" w:hAnsi="Bookman Old Style"/>
          <w:sz w:val="10"/>
        </w:rPr>
      </w:pPr>
      <w:r>
        <w:rPr>
          <w:rFonts w:ascii="Bookman Old Style" w:hAnsi="Bookman Old Style"/>
        </w:rPr>
        <w:tab/>
      </w:r>
    </w:p>
    <w:p w:rsidR="00872E94" w:rsidRPr="00AD30F4" w:rsidRDefault="00AD30F4" w:rsidP="00AD30F4">
      <w:pPr>
        <w:numPr>
          <w:ilvl w:val="2"/>
          <w:numId w:val="1"/>
        </w:numPr>
        <w:tabs>
          <w:tab w:val="clear" w:pos="2520"/>
        </w:tabs>
        <w:ind w:left="990" w:hanging="270"/>
        <w:jc w:val="both"/>
        <w:rPr>
          <w:rFonts w:ascii="Bookman Old Style" w:hAnsi="Bookman Old Style"/>
        </w:rPr>
      </w:pPr>
      <w:r>
        <w:rPr>
          <w:rFonts w:ascii="Bookman Old Style" w:hAnsi="Bookman Old Style"/>
        </w:rPr>
        <w:t>T</w:t>
      </w:r>
      <w:r w:rsidR="00872E94" w:rsidRPr="00AD30F4">
        <w:rPr>
          <w:rFonts w:ascii="Bookman Old Style" w:hAnsi="Bookman Old Style"/>
        </w:rPr>
        <w:t>he contractor shall bear the expenditure at all stage on account of loading unloading transportation and other miscellaneous expenses and losses and damages for all materials up to the fabrication yard shop and there-after to the erection site including all other expenses till the erection of work has been completed and accepted. The unit rates shall be deemed to be inclusive of all such incidental expenses and nothing extra shall be payable on any account in this regard.</w:t>
      </w:r>
    </w:p>
    <w:p w:rsidR="00872E94" w:rsidRPr="00AD30F4" w:rsidRDefault="00872E94" w:rsidP="00AD30F4">
      <w:pPr>
        <w:ind w:left="990" w:hanging="270"/>
        <w:jc w:val="both"/>
        <w:rPr>
          <w:rFonts w:ascii="Bookman Old Style" w:hAnsi="Bookman Old Style"/>
        </w:rPr>
      </w:pPr>
    </w:p>
    <w:p w:rsidR="00872E94" w:rsidRPr="00AD30F4" w:rsidRDefault="00872E94" w:rsidP="00AD30F4">
      <w:pPr>
        <w:numPr>
          <w:ilvl w:val="2"/>
          <w:numId w:val="1"/>
        </w:numPr>
        <w:tabs>
          <w:tab w:val="clear" w:pos="2520"/>
        </w:tabs>
        <w:ind w:left="990" w:hanging="270"/>
        <w:jc w:val="both"/>
        <w:rPr>
          <w:rFonts w:ascii="Bookman Old Style" w:hAnsi="Bookman Old Style"/>
        </w:rPr>
      </w:pPr>
      <w:r w:rsidRPr="00AD30F4">
        <w:rPr>
          <w:rFonts w:ascii="Bookman Old Style" w:hAnsi="Bookman Old Style"/>
        </w:rPr>
        <w:t>The fabrication and erection shall be carried out generally in accordance with IS: 802 (latest).  A reference however may be made to IS: 800(latest) in case of non-stipulation of some particular provision in IS: 802 (latest). All materials shall be completely shop fabricated furnished with proper connection material &amp; erection marks for ready assembly in the field.</w:t>
      </w:r>
    </w:p>
    <w:p w:rsidR="00872E94" w:rsidRPr="00AD30F4" w:rsidRDefault="00872E94" w:rsidP="00872E94">
      <w:pPr>
        <w:jc w:val="both"/>
        <w:rPr>
          <w:rFonts w:ascii="Bookman Old Style" w:hAnsi="Bookman Old Style"/>
        </w:rPr>
      </w:pPr>
    </w:p>
    <w:p w:rsidR="00872E94" w:rsidRPr="00AD30F4" w:rsidRDefault="00872E94" w:rsidP="00872E94">
      <w:pPr>
        <w:jc w:val="both"/>
        <w:rPr>
          <w:rFonts w:ascii="Bookman Old Style" w:hAnsi="Bookman Old Style"/>
        </w:rPr>
      </w:pPr>
      <w:r w:rsidRPr="00AD30F4">
        <w:rPr>
          <w:rFonts w:ascii="Bookman Old Style" w:hAnsi="Bookman Old Style"/>
        </w:rPr>
        <w:t>1.5</w:t>
      </w:r>
      <w:r w:rsidRPr="00AD30F4">
        <w:rPr>
          <w:rFonts w:ascii="Bookman Old Style" w:hAnsi="Bookman Old Style"/>
        </w:rPr>
        <w:tab/>
        <w:t>PROTO ASSEMBLY:</w:t>
      </w:r>
    </w:p>
    <w:p w:rsidR="00872E94" w:rsidRPr="00AD30F4" w:rsidRDefault="00872E94" w:rsidP="00872E94">
      <w:pPr>
        <w:jc w:val="both"/>
        <w:rPr>
          <w:rFonts w:ascii="Bookman Old Style" w:hAnsi="Bookman Old Style"/>
          <w:sz w:val="4"/>
        </w:rPr>
      </w:pPr>
    </w:p>
    <w:p w:rsidR="00872E94" w:rsidRPr="00AD30F4" w:rsidRDefault="00872E94" w:rsidP="00AD30F4">
      <w:pPr>
        <w:ind w:left="1080" w:hanging="360"/>
        <w:jc w:val="both"/>
        <w:rPr>
          <w:rFonts w:ascii="Bookman Old Style" w:hAnsi="Bookman Old Style"/>
        </w:rPr>
      </w:pPr>
      <w:r w:rsidRPr="00AD30F4">
        <w:rPr>
          <w:rFonts w:ascii="Bookman Old Style" w:hAnsi="Bookman Old Style"/>
        </w:rPr>
        <w:t>i)</w:t>
      </w:r>
      <w:r w:rsidRPr="00AD30F4">
        <w:rPr>
          <w:rFonts w:ascii="Bookman Old Style" w:hAnsi="Bookman Old Style"/>
        </w:rPr>
        <w:tab/>
        <w:t xml:space="preserve">The component parts shall be assembled in such a manner that they are neither twisted nor otherwise damaged &amp; shall be so prepared that the specified camber, if any, is provided. In order to minimize distortion in member the component parts shall be positioned by using the clamps, clips, dogs, jigs &amp; other suitable means &amp; fasteners (bolts &amp; welds) shall be placed in a balanced </w:t>
      </w:r>
      <w:proofErr w:type="spellStart"/>
      <w:r w:rsidRPr="00AD30F4">
        <w:rPr>
          <w:rFonts w:ascii="Bookman Old Style" w:hAnsi="Bookman Old Style"/>
        </w:rPr>
        <w:t>pattem</w:t>
      </w:r>
      <w:proofErr w:type="spellEnd"/>
      <w:r w:rsidRPr="00AD30F4">
        <w:rPr>
          <w:rFonts w:ascii="Bookman Old Style" w:hAnsi="Bookman Old Style"/>
        </w:rPr>
        <w:t>. If the individual components are to be bolted paralleled &amp; tapered, drifts shall be used to align the part so that the bolts can be accurately positioned.</w:t>
      </w:r>
    </w:p>
    <w:p w:rsidR="00872E94" w:rsidRPr="00AD30F4" w:rsidRDefault="00872E94" w:rsidP="00AD30F4">
      <w:pPr>
        <w:ind w:left="1080" w:hanging="360"/>
        <w:jc w:val="both"/>
        <w:rPr>
          <w:rFonts w:ascii="Bookman Old Style" w:hAnsi="Bookman Old Style"/>
        </w:rPr>
      </w:pPr>
    </w:p>
    <w:p w:rsidR="00872E94" w:rsidRPr="00AD30F4" w:rsidRDefault="00872E94" w:rsidP="00AD30F4">
      <w:pPr>
        <w:ind w:left="1080" w:hanging="360"/>
        <w:jc w:val="both"/>
        <w:rPr>
          <w:rFonts w:ascii="Bookman Old Style" w:hAnsi="Bookman Old Style"/>
        </w:rPr>
      </w:pPr>
      <w:r w:rsidRPr="00AD30F4">
        <w:rPr>
          <w:rFonts w:ascii="Bookman Old Style" w:hAnsi="Bookman Old Style"/>
        </w:rPr>
        <w:t>ii)</w:t>
      </w:r>
      <w:r w:rsidRPr="00AD30F4">
        <w:rPr>
          <w:rFonts w:ascii="Bookman Old Style" w:hAnsi="Bookman Old Style"/>
        </w:rPr>
        <w:tab/>
        <w:t xml:space="preserve">Sample towers, beams &amp; lightening masts shall be trial assembled keeping in view the actual site conditions, before erection, in the fabrication shop &amp; shall be inspected &amp; approved by owner before mass fabrication. Necessary match marks shall be made on these components in the shop before disassembly &amp; dispatching. For all structures, bill of materials </w:t>
      </w:r>
      <w:proofErr w:type="spellStart"/>
      <w:r w:rsidRPr="00AD30F4">
        <w:rPr>
          <w:rFonts w:ascii="Bookman Old Style" w:hAnsi="Bookman Old Style"/>
        </w:rPr>
        <w:t>alongwith</w:t>
      </w:r>
      <w:proofErr w:type="spellEnd"/>
      <w:r w:rsidRPr="00AD30F4">
        <w:rPr>
          <w:rFonts w:ascii="Bookman Old Style" w:hAnsi="Bookman Old Style"/>
        </w:rPr>
        <w:t xml:space="preserve"> proto connected fabrication </w:t>
      </w:r>
      <w:r w:rsidRPr="00AD30F4">
        <w:rPr>
          <w:rFonts w:ascii="Bookman Old Style" w:hAnsi="Bookman Old Style"/>
        </w:rPr>
        <w:lastRenderedPageBreak/>
        <w:t xml:space="preserve">drawing shall be prepared and submitted to owner as document for information. Such Bill of material, which shall be duly certified by the Contractor for its conformity to the drawing issued by </w:t>
      </w:r>
      <w:proofErr w:type="gramStart"/>
      <w:r w:rsidRPr="00AD30F4">
        <w:rPr>
          <w:rFonts w:ascii="Bookman Old Style" w:hAnsi="Bookman Old Style"/>
        </w:rPr>
        <w:t>owner</w:t>
      </w:r>
      <w:proofErr w:type="gramEnd"/>
      <w:r w:rsidRPr="00AD30F4">
        <w:rPr>
          <w:rFonts w:ascii="Bookman Old Style" w:hAnsi="Bookman Old Style"/>
        </w:rPr>
        <w:t xml:space="preserve"> shall be the basis for owner to carry out inspection.</w:t>
      </w:r>
    </w:p>
    <w:p w:rsidR="00872E94" w:rsidRPr="00AD30F4" w:rsidRDefault="00872E94" w:rsidP="00872E94">
      <w:pPr>
        <w:ind w:left="720"/>
        <w:jc w:val="both"/>
        <w:rPr>
          <w:rFonts w:ascii="Bookman Old Style" w:hAnsi="Bookman Old Style"/>
        </w:rPr>
      </w:pPr>
    </w:p>
    <w:p w:rsidR="00872E94" w:rsidRPr="00AD30F4" w:rsidRDefault="00872E94" w:rsidP="00872E94">
      <w:pPr>
        <w:jc w:val="both"/>
        <w:rPr>
          <w:rFonts w:ascii="Bookman Old Style" w:hAnsi="Bookman Old Style"/>
        </w:rPr>
      </w:pPr>
      <w:r w:rsidRPr="00AD30F4">
        <w:rPr>
          <w:rFonts w:ascii="Bookman Old Style" w:hAnsi="Bookman Old Style"/>
        </w:rPr>
        <w:t>1.6</w:t>
      </w:r>
      <w:r w:rsidRPr="00AD30F4">
        <w:rPr>
          <w:rFonts w:ascii="Bookman Old Style" w:hAnsi="Bookman Old Style"/>
        </w:rPr>
        <w:tab/>
        <w:t>BOLTING</w:t>
      </w:r>
    </w:p>
    <w:p w:rsidR="00872E94" w:rsidRPr="009A3493" w:rsidRDefault="009A3493" w:rsidP="009A3493">
      <w:pPr>
        <w:tabs>
          <w:tab w:val="left" w:pos="1386"/>
        </w:tabs>
        <w:jc w:val="both"/>
        <w:rPr>
          <w:rFonts w:ascii="Bookman Old Style" w:hAnsi="Bookman Old Style"/>
          <w:sz w:val="6"/>
        </w:rPr>
      </w:pPr>
      <w:r>
        <w:rPr>
          <w:rFonts w:ascii="Bookman Old Style" w:hAnsi="Bookman Old Style"/>
        </w:rPr>
        <w:tab/>
      </w:r>
    </w:p>
    <w:p w:rsidR="00872E94" w:rsidRPr="00AD30F4" w:rsidRDefault="00872E94" w:rsidP="009A3493">
      <w:pPr>
        <w:ind w:left="1080" w:hanging="360"/>
        <w:jc w:val="both"/>
        <w:rPr>
          <w:rFonts w:ascii="Bookman Old Style" w:hAnsi="Bookman Old Style"/>
        </w:rPr>
      </w:pPr>
      <w:r w:rsidRPr="00AD30F4">
        <w:rPr>
          <w:rFonts w:ascii="Bookman Old Style" w:hAnsi="Bookman Old Style"/>
        </w:rPr>
        <w:t>i)</w:t>
      </w:r>
      <w:r w:rsidRPr="00AD30F4">
        <w:rPr>
          <w:rFonts w:ascii="Bookman Old Style" w:hAnsi="Bookman Old Style"/>
        </w:rPr>
        <w:tab/>
        <w:t>Every bolt shall be provided with a spring washer under the nut so that no part of the threaded portion of the bolt is within the thickness of the parts bolted together.</w:t>
      </w:r>
    </w:p>
    <w:p w:rsidR="00872E94" w:rsidRPr="009A3493" w:rsidRDefault="00872E94" w:rsidP="009A3493">
      <w:pPr>
        <w:ind w:left="1080" w:hanging="360"/>
        <w:jc w:val="both"/>
        <w:rPr>
          <w:rFonts w:ascii="Bookman Old Style" w:hAnsi="Bookman Old Style"/>
          <w:sz w:val="8"/>
        </w:rPr>
      </w:pPr>
    </w:p>
    <w:p w:rsidR="00872E94" w:rsidRPr="00AD30F4" w:rsidRDefault="00872E94" w:rsidP="009A3493">
      <w:pPr>
        <w:ind w:left="1080" w:hanging="360"/>
        <w:jc w:val="both"/>
        <w:rPr>
          <w:rFonts w:ascii="Bookman Old Style" w:hAnsi="Bookman Old Style"/>
        </w:rPr>
      </w:pPr>
      <w:r w:rsidRPr="00AD30F4">
        <w:rPr>
          <w:rFonts w:ascii="Bookman Old Style" w:hAnsi="Bookman Old Style"/>
        </w:rPr>
        <w:t>ii)</w:t>
      </w:r>
      <w:r w:rsidRPr="00AD30F4">
        <w:rPr>
          <w:rFonts w:ascii="Bookman Old Style" w:hAnsi="Bookman Old Style"/>
        </w:rPr>
        <w:tab/>
        <w:t>All steel items, bolts, nuts &amp; washers shall be hot dip galvanized.</w:t>
      </w:r>
    </w:p>
    <w:p w:rsidR="00872E94" w:rsidRPr="009A3493" w:rsidRDefault="00872E94" w:rsidP="009A3493">
      <w:pPr>
        <w:ind w:left="1080" w:hanging="360"/>
        <w:jc w:val="both"/>
        <w:rPr>
          <w:rFonts w:ascii="Bookman Old Style" w:hAnsi="Bookman Old Style"/>
          <w:sz w:val="10"/>
        </w:rPr>
      </w:pPr>
    </w:p>
    <w:p w:rsidR="00872E94" w:rsidRPr="00AD30F4" w:rsidRDefault="00872E94" w:rsidP="009A3493">
      <w:pPr>
        <w:ind w:left="1080" w:hanging="360"/>
        <w:jc w:val="both"/>
        <w:rPr>
          <w:rFonts w:ascii="Bookman Old Style" w:hAnsi="Bookman Old Style"/>
        </w:rPr>
      </w:pPr>
      <w:r w:rsidRPr="00AD30F4">
        <w:rPr>
          <w:rFonts w:ascii="Bookman Old Style" w:hAnsi="Bookman Old Style"/>
        </w:rPr>
        <w:t>iii) 2% extra nuts &amp; bolts shall be supplied for erection-</w:t>
      </w:r>
    </w:p>
    <w:p w:rsidR="00872E94" w:rsidRPr="00AD30F4" w:rsidRDefault="00872E94" w:rsidP="009A3493">
      <w:pPr>
        <w:ind w:left="1080" w:hanging="360"/>
        <w:jc w:val="both"/>
        <w:rPr>
          <w:rFonts w:ascii="Bookman Old Style" w:hAnsi="Bookman Old Style"/>
        </w:rPr>
      </w:pPr>
    </w:p>
    <w:p w:rsidR="00872E94" w:rsidRPr="00AD30F4" w:rsidRDefault="00872E94" w:rsidP="00872E94">
      <w:pPr>
        <w:jc w:val="both"/>
        <w:rPr>
          <w:rFonts w:ascii="Bookman Old Style" w:hAnsi="Bookman Old Style"/>
        </w:rPr>
      </w:pPr>
      <w:r w:rsidRPr="00AD30F4">
        <w:rPr>
          <w:rFonts w:ascii="Bookman Old Style" w:hAnsi="Bookman Old Style"/>
        </w:rPr>
        <w:t>1.7</w:t>
      </w:r>
      <w:r w:rsidRPr="00AD30F4">
        <w:rPr>
          <w:rFonts w:ascii="Bookman Old Style" w:hAnsi="Bookman Old Style"/>
        </w:rPr>
        <w:tab/>
        <w:t>WELDING:</w:t>
      </w:r>
    </w:p>
    <w:p w:rsidR="00872E94" w:rsidRPr="00AD30F4" w:rsidRDefault="00872E94" w:rsidP="00872E94">
      <w:pPr>
        <w:ind w:left="720"/>
        <w:jc w:val="both"/>
        <w:rPr>
          <w:rFonts w:ascii="Bookman Old Style" w:hAnsi="Bookman Old Style"/>
        </w:rPr>
      </w:pPr>
      <w:r w:rsidRPr="00AD30F4">
        <w:rPr>
          <w:rFonts w:ascii="Bookman Old Style" w:hAnsi="Bookman Old Style"/>
        </w:rPr>
        <w:t>The work shall be done as per approved fabrication drawing which clearly indicate various details of joints to be welded, type of weld, length &amp; size of weld, whether shop or site weld. Symbols for welding on erection &amp; shop drawings shall be according to IS: 8 13. Efforts shall be made to reduce site welding so as to avoid improper welding due to constructional difficulties.</w:t>
      </w:r>
    </w:p>
    <w:p w:rsidR="00872E94" w:rsidRPr="00AD30F4" w:rsidRDefault="00872E94" w:rsidP="00872E94">
      <w:pPr>
        <w:jc w:val="both"/>
        <w:rPr>
          <w:rFonts w:ascii="Bookman Old Style" w:hAnsi="Bookman Old Style"/>
        </w:rPr>
      </w:pPr>
    </w:p>
    <w:p w:rsidR="00872E94" w:rsidRPr="00AD30F4" w:rsidRDefault="00872E94" w:rsidP="00872E94">
      <w:pPr>
        <w:jc w:val="both"/>
        <w:rPr>
          <w:rFonts w:ascii="Bookman Old Style" w:hAnsi="Bookman Old Style"/>
        </w:rPr>
      </w:pPr>
      <w:r w:rsidRPr="00AD30F4">
        <w:rPr>
          <w:rFonts w:ascii="Bookman Old Style" w:hAnsi="Bookman Old Style"/>
        </w:rPr>
        <w:t>1.7</w:t>
      </w:r>
      <w:r w:rsidRPr="00AD30F4">
        <w:rPr>
          <w:rFonts w:ascii="Bookman Old Style" w:hAnsi="Bookman Old Style"/>
        </w:rPr>
        <w:tab/>
        <w:t>FOUNDATION BOLTS:</w:t>
      </w:r>
    </w:p>
    <w:p w:rsidR="00872E94" w:rsidRPr="009A3493" w:rsidRDefault="00872E94" w:rsidP="00872E94">
      <w:pPr>
        <w:jc w:val="both"/>
        <w:rPr>
          <w:rFonts w:ascii="Bookman Old Style" w:hAnsi="Bookman Old Style"/>
          <w:sz w:val="14"/>
        </w:rPr>
      </w:pPr>
    </w:p>
    <w:p w:rsidR="00872E94" w:rsidRPr="00AD30F4" w:rsidRDefault="00872E94" w:rsidP="00872E94">
      <w:pPr>
        <w:ind w:left="720" w:hanging="720"/>
        <w:jc w:val="both"/>
        <w:rPr>
          <w:rFonts w:ascii="Bookman Old Style" w:hAnsi="Bookman Old Style"/>
        </w:rPr>
      </w:pPr>
      <w:r w:rsidRPr="00AD30F4">
        <w:rPr>
          <w:rFonts w:ascii="Bookman Old Style" w:hAnsi="Bookman Old Style"/>
        </w:rPr>
        <w:t>1.7.1</w:t>
      </w:r>
      <w:r w:rsidRPr="00AD30F4">
        <w:rPr>
          <w:rFonts w:ascii="Bookman Old Style" w:hAnsi="Bookman Old Style"/>
        </w:rPr>
        <w:tab/>
        <w:t>Foundation bolts for the towers &amp; equipment supporting structures &amp; elsewhere shall be embedded in first stage concrete while the-foundation is cast. The contractor shall ensure the proper alignment of these bolts to match the holes in the base plate.</w:t>
      </w:r>
    </w:p>
    <w:p w:rsidR="00872E94" w:rsidRPr="00AD30F4" w:rsidRDefault="00872E94" w:rsidP="00872E94">
      <w:pPr>
        <w:jc w:val="both"/>
        <w:rPr>
          <w:rFonts w:ascii="Bookman Old Style" w:hAnsi="Bookman Old Style"/>
        </w:rPr>
      </w:pPr>
    </w:p>
    <w:p w:rsidR="00872E94" w:rsidRPr="00AD30F4" w:rsidRDefault="00872E94" w:rsidP="00872E94">
      <w:pPr>
        <w:ind w:left="720" w:hanging="720"/>
        <w:jc w:val="both"/>
        <w:rPr>
          <w:rFonts w:ascii="Bookman Old Style" w:hAnsi="Bookman Old Style"/>
        </w:rPr>
      </w:pPr>
      <w:r w:rsidRPr="00AD30F4">
        <w:rPr>
          <w:rFonts w:ascii="Bookman Old Style" w:hAnsi="Bookman Old Style"/>
        </w:rPr>
        <w:t>1.7.2</w:t>
      </w:r>
      <w:r w:rsidRPr="00AD30F4">
        <w:rPr>
          <w:rFonts w:ascii="Bookman Old Style" w:hAnsi="Bookman Old Style"/>
        </w:rPr>
        <w:tab/>
        <w:t>The contractor shall be responsible for the correct alignment &amp; leveling of all steelwork on site to ensure that the towers/ structures are plumb.</w:t>
      </w:r>
    </w:p>
    <w:p w:rsidR="00872E94" w:rsidRPr="00AD30F4" w:rsidRDefault="00872E94" w:rsidP="00872E94">
      <w:pPr>
        <w:jc w:val="both"/>
        <w:rPr>
          <w:rFonts w:ascii="Bookman Old Style" w:hAnsi="Bookman Old Style"/>
        </w:rPr>
      </w:pPr>
    </w:p>
    <w:p w:rsidR="00872E94" w:rsidRPr="00AD30F4" w:rsidRDefault="00872E94" w:rsidP="00872E94">
      <w:pPr>
        <w:ind w:left="720" w:hanging="720"/>
        <w:jc w:val="both"/>
        <w:rPr>
          <w:rFonts w:ascii="Bookman Old Style" w:hAnsi="Bookman Old Style"/>
        </w:rPr>
      </w:pPr>
      <w:r w:rsidRPr="00AD30F4">
        <w:rPr>
          <w:rFonts w:ascii="Bookman Old Style" w:hAnsi="Bookman Old Style"/>
        </w:rPr>
        <w:t>1.7.3</w:t>
      </w:r>
      <w:r w:rsidRPr="00AD30F4">
        <w:rPr>
          <w:rFonts w:ascii="Bookman Old Style" w:hAnsi="Bookman Old Style"/>
        </w:rPr>
        <w:tab/>
        <w:t>All foundation bolts for lattice structure, pipe structure are to be supplied by the contractor.</w:t>
      </w:r>
    </w:p>
    <w:p w:rsidR="00872E94" w:rsidRPr="00AD30F4" w:rsidRDefault="00872E94" w:rsidP="00872E94">
      <w:pPr>
        <w:jc w:val="both"/>
        <w:rPr>
          <w:rFonts w:ascii="Bookman Old Style" w:hAnsi="Bookman Old Style"/>
        </w:rPr>
      </w:pPr>
    </w:p>
    <w:p w:rsidR="00872E94" w:rsidRPr="00AD30F4" w:rsidRDefault="00872E94" w:rsidP="00872E94">
      <w:pPr>
        <w:ind w:left="720" w:hanging="720"/>
        <w:jc w:val="both"/>
        <w:rPr>
          <w:rFonts w:ascii="Bookman Old Style" w:hAnsi="Bookman Old Style"/>
        </w:rPr>
      </w:pPr>
      <w:r w:rsidRPr="00AD30F4">
        <w:rPr>
          <w:rFonts w:ascii="Bookman Old Style" w:hAnsi="Bookman Old Style"/>
        </w:rPr>
        <w:t>1.7.4</w:t>
      </w:r>
      <w:r w:rsidRPr="00AD30F4">
        <w:rPr>
          <w:rFonts w:ascii="Bookman Old Style" w:hAnsi="Bookman Old Style"/>
        </w:rPr>
        <w:tab/>
        <w:t xml:space="preserve">All foundation bolts shall be fully galvanized so as to achieve 0.61 Kg </w:t>
      </w:r>
      <w:proofErr w:type="spellStart"/>
      <w:r w:rsidRPr="00AD30F4">
        <w:rPr>
          <w:rFonts w:ascii="Bookman Old Style" w:hAnsi="Bookman Old Style"/>
        </w:rPr>
        <w:t>per.sq</w:t>
      </w:r>
      <w:proofErr w:type="spellEnd"/>
      <w:r w:rsidRPr="00AD30F4">
        <w:rPr>
          <w:rFonts w:ascii="Bookman Old Style" w:hAnsi="Bookman Old Style"/>
        </w:rPr>
        <w:t xml:space="preserve"> m. of zinc coating as per specifications</w:t>
      </w:r>
    </w:p>
    <w:p w:rsidR="00872E94" w:rsidRPr="00AD30F4" w:rsidRDefault="00872E94" w:rsidP="00872E94">
      <w:pPr>
        <w:jc w:val="both"/>
        <w:rPr>
          <w:rFonts w:ascii="Bookman Old Style" w:hAnsi="Bookman Old Style"/>
        </w:rPr>
      </w:pPr>
    </w:p>
    <w:p w:rsidR="00872E94" w:rsidRPr="00AD30F4" w:rsidRDefault="00872E94" w:rsidP="00872E94">
      <w:pPr>
        <w:jc w:val="both"/>
        <w:rPr>
          <w:rFonts w:ascii="Bookman Old Style" w:hAnsi="Bookman Old Style"/>
        </w:rPr>
      </w:pPr>
      <w:r w:rsidRPr="00AD30F4">
        <w:rPr>
          <w:rFonts w:ascii="Bookman Old Style" w:hAnsi="Bookman Old Style"/>
        </w:rPr>
        <w:t>1.8</w:t>
      </w:r>
      <w:r w:rsidRPr="00AD30F4">
        <w:rPr>
          <w:rFonts w:ascii="Bookman Old Style" w:hAnsi="Bookman Old Style"/>
        </w:rPr>
        <w:tab/>
        <w:t>STABILITY OF STRUCTURE:</w:t>
      </w:r>
    </w:p>
    <w:p w:rsidR="00872E94" w:rsidRPr="00AD30F4" w:rsidRDefault="00872E94" w:rsidP="00872E94">
      <w:pPr>
        <w:ind w:left="720"/>
        <w:jc w:val="both"/>
        <w:rPr>
          <w:rFonts w:ascii="Bookman Old Style" w:hAnsi="Bookman Old Style"/>
        </w:rPr>
      </w:pPr>
      <w:r w:rsidRPr="00AD30F4">
        <w:rPr>
          <w:rFonts w:ascii="Bookman Old Style" w:hAnsi="Bookman Old Style"/>
        </w:rPr>
        <w:t>The supplier shall be responsible for the stability of the structure at all stages of its erection at site &amp; take all necessary measures by the additions of temporary bracing's and guying to ensure adequate resistance to wind and also to loads due to erection equipment and their operation.</w:t>
      </w:r>
    </w:p>
    <w:p w:rsidR="00872E94" w:rsidRPr="00AD30F4" w:rsidRDefault="00872E94" w:rsidP="00872E94">
      <w:pPr>
        <w:jc w:val="both"/>
        <w:rPr>
          <w:rFonts w:ascii="Bookman Old Style" w:hAnsi="Bookman Old Style"/>
        </w:rPr>
      </w:pPr>
    </w:p>
    <w:p w:rsidR="00872E94" w:rsidRPr="00AD30F4" w:rsidRDefault="00872E94" w:rsidP="009A3493">
      <w:pPr>
        <w:jc w:val="both"/>
        <w:rPr>
          <w:rFonts w:ascii="Bookman Old Style" w:hAnsi="Bookman Old Style"/>
        </w:rPr>
      </w:pPr>
      <w:r w:rsidRPr="00AD30F4">
        <w:rPr>
          <w:rFonts w:ascii="Bookman Old Style" w:hAnsi="Bookman Old Style"/>
        </w:rPr>
        <w:t>1.9</w:t>
      </w:r>
      <w:r w:rsidRPr="00AD30F4">
        <w:rPr>
          <w:rFonts w:ascii="Bookman Old Style" w:hAnsi="Bookman Old Style"/>
        </w:rPr>
        <w:tab/>
        <w:t>GROUTING:</w:t>
      </w:r>
    </w:p>
    <w:p w:rsidR="00872E94" w:rsidRPr="00AD30F4" w:rsidRDefault="00872E94" w:rsidP="00872E94">
      <w:pPr>
        <w:ind w:left="720"/>
        <w:jc w:val="both"/>
        <w:rPr>
          <w:rFonts w:ascii="Bookman Old Style" w:hAnsi="Bookman Old Style"/>
        </w:rPr>
      </w:pPr>
      <w:r w:rsidRPr="00AD30F4">
        <w:rPr>
          <w:rFonts w:ascii="Bookman Old Style" w:hAnsi="Bookman Old Style"/>
        </w:rPr>
        <w:t xml:space="preserve">The method of grouting the column bases shall be subject to approval of owner &amp; shall be such as to ensure a complete uniformly of contact over </w:t>
      </w:r>
      <w:r w:rsidRPr="00AD30F4">
        <w:rPr>
          <w:rFonts w:ascii="Bookman Old Style" w:hAnsi="Bookman Old Style"/>
        </w:rPr>
        <w:lastRenderedPageBreak/>
        <w:t>the whole area of the steel base. The contractor will be fully responsible for the grouting operations.</w:t>
      </w:r>
    </w:p>
    <w:p w:rsidR="00872E94" w:rsidRPr="00AD30F4" w:rsidRDefault="00872E94" w:rsidP="00872E94">
      <w:pPr>
        <w:jc w:val="both"/>
        <w:rPr>
          <w:rFonts w:ascii="Bookman Old Style" w:hAnsi="Bookman Old Style"/>
        </w:rPr>
      </w:pPr>
    </w:p>
    <w:p w:rsidR="00872E94" w:rsidRPr="00AD30F4" w:rsidRDefault="00872E94" w:rsidP="007160C2">
      <w:pPr>
        <w:ind w:hanging="270"/>
        <w:jc w:val="both"/>
        <w:rPr>
          <w:rFonts w:ascii="Bookman Old Style" w:hAnsi="Bookman Old Style"/>
        </w:rPr>
      </w:pPr>
      <w:r w:rsidRPr="00AD30F4">
        <w:rPr>
          <w:rFonts w:ascii="Bookman Old Style" w:hAnsi="Bookman Old Style"/>
        </w:rPr>
        <w:t>1.10</w:t>
      </w:r>
      <w:r w:rsidRPr="00AD30F4">
        <w:rPr>
          <w:rFonts w:ascii="Bookman Old Style" w:hAnsi="Bookman Old Style"/>
        </w:rPr>
        <w:tab/>
        <w:t>GALVANIZING:</w:t>
      </w:r>
    </w:p>
    <w:p w:rsidR="00872E94" w:rsidRPr="00AD30F4" w:rsidRDefault="00872E94" w:rsidP="00872E94">
      <w:pPr>
        <w:jc w:val="both"/>
        <w:rPr>
          <w:rFonts w:ascii="Bookman Old Style" w:hAnsi="Bookman Old Style"/>
        </w:rPr>
      </w:pPr>
    </w:p>
    <w:p w:rsidR="00872E94" w:rsidRPr="00AD30F4" w:rsidRDefault="00872E94" w:rsidP="009A3493">
      <w:pPr>
        <w:ind w:left="720" w:hanging="990"/>
        <w:jc w:val="both"/>
        <w:rPr>
          <w:rFonts w:ascii="Bookman Old Style" w:hAnsi="Bookman Old Style"/>
        </w:rPr>
      </w:pPr>
      <w:r w:rsidRPr="00AD30F4">
        <w:rPr>
          <w:rFonts w:ascii="Bookman Old Style" w:hAnsi="Bookman Old Style"/>
        </w:rPr>
        <w:t>1.10.1</w:t>
      </w:r>
      <w:r w:rsidRPr="00AD30F4">
        <w:rPr>
          <w:rFonts w:ascii="Bookman Old Style" w:hAnsi="Bookman Old Style"/>
        </w:rPr>
        <w:tab/>
        <w:t>All structural steel works &amp;</w:t>
      </w:r>
      <w:r w:rsidRPr="00AD30F4">
        <w:rPr>
          <w:rFonts w:ascii="Bookman Old Style" w:hAnsi="Bookman Old Style"/>
        </w:rPr>
        <w:tab/>
        <w:t>single pipe supports shall be galvanized after fabrication as per IS</w:t>
      </w:r>
      <w:proofErr w:type="gramStart"/>
      <w:r w:rsidRPr="00AD30F4">
        <w:rPr>
          <w:rFonts w:ascii="Bookman Old Style" w:hAnsi="Bookman Old Style"/>
        </w:rPr>
        <w:t>:2629</w:t>
      </w:r>
      <w:proofErr w:type="gramEnd"/>
      <w:r w:rsidRPr="00AD30F4">
        <w:rPr>
          <w:rFonts w:ascii="Bookman Old Style" w:hAnsi="Bookman Old Style"/>
        </w:rPr>
        <w:t>(latest) IS:4759 (latest).</w:t>
      </w:r>
    </w:p>
    <w:p w:rsidR="00872E94" w:rsidRPr="00AD30F4" w:rsidRDefault="00872E94" w:rsidP="00872E94">
      <w:pPr>
        <w:jc w:val="both"/>
        <w:rPr>
          <w:rFonts w:ascii="Bookman Old Style" w:hAnsi="Bookman Old Style"/>
        </w:rPr>
      </w:pPr>
    </w:p>
    <w:p w:rsidR="00872E94" w:rsidRPr="00AD30F4" w:rsidRDefault="00872E94" w:rsidP="009A3493">
      <w:pPr>
        <w:ind w:left="720" w:hanging="990"/>
        <w:jc w:val="both"/>
        <w:rPr>
          <w:rFonts w:ascii="Bookman Old Style" w:hAnsi="Bookman Old Style"/>
        </w:rPr>
      </w:pPr>
      <w:r w:rsidRPr="00AD30F4">
        <w:rPr>
          <w:rFonts w:ascii="Bookman Old Style" w:hAnsi="Bookman Old Style"/>
        </w:rPr>
        <w:t>1.10.2</w:t>
      </w:r>
      <w:r w:rsidRPr="00AD30F4">
        <w:rPr>
          <w:rFonts w:ascii="Bookman Old Style" w:hAnsi="Bookman Old Style"/>
        </w:rPr>
        <w:tab/>
        <w:t>Zinc required for galvanizing shall have to be arranged by the manufacturer. Purity of zinc to be used shall be 99.5% as per IS</w:t>
      </w:r>
      <w:proofErr w:type="gramStart"/>
      <w:r w:rsidRPr="00AD30F4">
        <w:rPr>
          <w:rFonts w:ascii="Bookman Old Style" w:hAnsi="Bookman Old Style"/>
        </w:rPr>
        <w:t>:209</w:t>
      </w:r>
      <w:proofErr w:type="gramEnd"/>
      <w:r w:rsidRPr="00AD30F4">
        <w:rPr>
          <w:rFonts w:ascii="Bookman Old Style" w:hAnsi="Bookman Old Style"/>
        </w:rPr>
        <w:t xml:space="preserve"> (latest revision)</w:t>
      </w:r>
    </w:p>
    <w:p w:rsidR="00872E94" w:rsidRPr="00AD30F4" w:rsidRDefault="00872E94" w:rsidP="00872E94">
      <w:pPr>
        <w:jc w:val="both"/>
        <w:rPr>
          <w:rFonts w:ascii="Bookman Old Style" w:hAnsi="Bookman Old Style"/>
        </w:rPr>
      </w:pPr>
    </w:p>
    <w:p w:rsidR="00872E94" w:rsidRPr="00AD30F4" w:rsidRDefault="00872E94" w:rsidP="009A3493">
      <w:pPr>
        <w:ind w:left="720" w:hanging="990"/>
        <w:jc w:val="both"/>
        <w:rPr>
          <w:rFonts w:ascii="Bookman Old Style" w:hAnsi="Bookman Old Style"/>
        </w:rPr>
      </w:pPr>
      <w:r w:rsidRPr="00AD30F4">
        <w:rPr>
          <w:rFonts w:ascii="Bookman Old Style" w:hAnsi="Bookman Old Style"/>
        </w:rPr>
        <w:t>1.10.3</w:t>
      </w:r>
      <w:r w:rsidRPr="00AD30F4">
        <w:rPr>
          <w:rFonts w:ascii="Bookman Old Style" w:hAnsi="Bookman Old Style"/>
        </w:rPr>
        <w:tab/>
        <w:t>The contractor shall be required to make arrangement for frequent inspection by the owner as well as continuous inspection by a resident representative of the owner, if so desired for fabrication work.</w:t>
      </w:r>
    </w:p>
    <w:p w:rsidR="00872E94" w:rsidRPr="00AD30F4" w:rsidRDefault="00872E94" w:rsidP="00872E94">
      <w:pPr>
        <w:jc w:val="both"/>
        <w:rPr>
          <w:rFonts w:ascii="Bookman Old Style" w:hAnsi="Bookman Old Style"/>
        </w:rPr>
      </w:pPr>
    </w:p>
    <w:p w:rsidR="00872E94" w:rsidRPr="00AD30F4" w:rsidRDefault="00872E94" w:rsidP="007160C2">
      <w:pPr>
        <w:ind w:left="720" w:hanging="990"/>
        <w:jc w:val="both"/>
        <w:rPr>
          <w:rFonts w:ascii="Bookman Old Style" w:hAnsi="Bookman Old Style"/>
        </w:rPr>
      </w:pPr>
      <w:r w:rsidRPr="00AD30F4">
        <w:rPr>
          <w:rFonts w:ascii="Bookman Old Style" w:hAnsi="Bookman Old Style"/>
        </w:rPr>
        <w:t>1.11</w:t>
      </w:r>
      <w:r w:rsidRPr="00AD30F4">
        <w:rPr>
          <w:rFonts w:ascii="Bookman Old Style" w:hAnsi="Bookman Old Style"/>
        </w:rPr>
        <w:tab/>
        <w:t>INSPECTION BEFORE DISPATCH:</w:t>
      </w:r>
    </w:p>
    <w:p w:rsidR="00872E94" w:rsidRPr="00AD30F4" w:rsidRDefault="00872E94" w:rsidP="007160C2">
      <w:pPr>
        <w:ind w:left="720" w:hanging="990"/>
        <w:jc w:val="both"/>
        <w:rPr>
          <w:rFonts w:ascii="Bookman Old Style" w:hAnsi="Bookman Old Style"/>
        </w:rPr>
      </w:pPr>
    </w:p>
    <w:p w:rsidR="00872E94" w:rsidRPr="00AD30F4" w:rsidRDefault="00872E94" w:rsidP="007160C2">
      <w:pPr>
        <w:ind w:left="720"/>
        <w:jc w:val="both"/>
        <w:rPr>
          <w:rFonts w:ascii="Bookman Old Style" w:hAnsi="Bookman Old Style"/>
        </w:rPr>
      </w:pPr>
      <w:r w:rsidRPr="00AD30F4">
        <w:rPr>
          <w:rFonts w:ascii="Bookman Old Style" w:hAnsi="Bookman Old Style"/>
        </w:rPr>
        <w:t>Each part of the fabricated steelwork shall be inspected certified by the owner or his authorized representative as satisfactory before it is dispatched to the erection site. Such certification shall not relieve the contractor of his responsibility regarding adequately &amp; completeness of fabrication.</w:t>
      </w:r>
    </w:p>
    <w:p w:rsidR="00872E94" w:rsidRPr="00AD30F4" w:rsidRDefault="00872E94" w:rsidP="007160C2">
      <w:pPr>
        <w:ind w:left="720" w:hanging="990"/>
        <w:jc w:val="both"/>
        <w:rPr>
          <w:rFonts w:ascii="Bookman Old Style" w:hAnsi="Bookman Old Style"/>
        </w:rPr>
      </w:pPr>
    </w:p>
    <w:p w:rsidR="00872E94" w:rsidRPr="00AD30F4" w:rsidRDefault="00872E94" w:rsidP="007160C2">
      <w:pPr>
        <w:ind w:left="720" w:hanging="990"/>
        <w:jc w:val="both"/>
        <w:rPr>
          <w:rFonts w:ascii="Bookman Old Style" w:hAnsi="Bookman Old Style"/>
        </w:rPr>
      </w:pPr>
      <w:r w:rsidRPr="00AD30F4">
        <w:rPr>
          <w:rFonts w:ascii="Bookman Old Style" w:hAnsi="Bookman Old Style"/>
        </w:rPr>
        <w:t>1.12</w:t>
      </w:r>
      <w:r w:rsidRPr="00AD30F4">
        <w:rPr>
          <w:rFonts w:ascii="Bookman Old Style" w:hAnsi="Bookman Old Style"/>
        </w:rPr>
        <w:tab/>
        <w:t>TEST CERTIFICATE:</w:t>
      </w:r>
    </w:p>
    <w:p w:rsidR="00872E94" w:rsidRPr="00AD30F4" w:rsidRDefault="00872E94" w:rsidP="000325A8">
      <w:pPr>
        <w:ind w:left="720"/>
        <w:jc w:val="both"/>
        <w:rPr>
          <w:rFonts w:ascii="Bookman Old Style" w:hAnsi="Bookman Old Style"/>
        </w:rPr>
      </w:pPr>
      <w:r w:rsidRPr="00AD30F4">
        <w:rPr>
          <w:rFonts w:ascii="Bookman Old Style" w:hAnsi="Bookman Old Style"/>
        </w:rPr>
        <w:t>Copies of all test certificates relating to materials procured by the contractor for the works shall be forwarded to the owner.</w:t>
      </w:r>
    </w:p>
    <w:p w:rsidR="00872E94" w:rsidRPr="00AD30F4" w:rsidRDefault="00872E94" w:rsidP="007160C2">
      <w:pPr>
        <w:ind w:left="720" w:hanging="990"/>
        <w:jc w:val="both"/>
        <w:rPr>
          <w:rFonts w:ascii="Bookman Old Style" w:hAnsi="Bookman Old Style"/>
        </w:rPr>
      </w:pPr>
    </w:p>
    <w:p w:rsidR="00872E94" w:rsidRPr="00AD30F4" w:rsidRDefault="00872E94" w:rsidP="007160C2">
      <w:pPr>
        <w:ind w:left="720" w:hanging="990"/>
        <w:jc w:val="both"/>
        <w:rPr>
          <w:rFonts w:ascii="Bookman Old Style" w:hAnsi="Bookman Old Style"/>
        </w:rPr>
      </w:pPr>
      <w:r w:rsidRPr="00AD30F4">
        <w:rPr>
          <w:rFonts w:ascii="Bookman Old Style" w:hAnsi="Bookman Old Style"/>
        </w:rPr>
        <w:t>1.13</w:t>
      </w:r>
      <w:r w:rsidRPr="00AD30F4">
        <w:rPr>
          <w:rFonts w:ascii="Bookman Old Style" w:hAnsi="Bookman Old Style"/>
        </w:rPr>
        <w:tab/>
        <w:t>ERECTION:</w:t>
      </w:r>
    </w:p>
    <w:p w:rsidR="00872E94" w:rsidRPr="00AD30F4" w:rsidRDefault="00872E94" w:rsidP="000325A8">
      <w:pPr>
        <w:ind w:left="720"/>
        <w:jc w:val="both"/>
        <w:rPr>
          <w:rFonts w:ascii="Bookman Old Style" w:hAnsi="Bookman Old Style"/>
        </w:rPr>
      </w:pPr>
      <w:r w:rsidRPr="00AD30F4">
        <w:rPr>
          <w:rFonts w:ascii="Bookman Old Style" w:hAnsi="Bookman Old Style"/>
        </w:rPr>
        <w:t xml:space="preserve">The contractor should arrange his own erection plant &amp; equipment, welding- set, tools tackles, scaffolding, trestles equipment's </w:t>
      </w:r>
      <w:proofErr w:type="spellStart"/>
      <w:r w:rsidRPr="00AD30F4">
        <w:rPr>
          <w:rFonts w:ascii="Bookman Old Style" w:hAnsi="Bookman Old Style"/>
        </w:rPr>
        <w:t>etc</w:t>
      </w:r>
      <w:proofErr w:type="spellEnd"/>
      <w:r w:rsidRPr="00AD30F4">
        <w:rPr>
          <w:rFonts w:ascii="Bookman Old Style" w:hAnsi="Bookman Old Style"/>
        </w:rPr>
        <w:t xml:space="preserve">-, &amp; any other accessories &amp; ancillaries required for the work. The erection work shall be started after concrete has acquired its full strength </w:t>
      </w:r>
      <w:proofErr w:type="spellStart"/>
      <w:r w:rsidRPr="00AD30F4">
        <w:rPr>
          <w:rFonts w:ascii="Bookman Old Style" w:hAnsi="Bookman Old Style"/>
        </w:rPr>
        <w:t>i.e</w:t>
      </w:r>
      <w:proofErr w:type="spellEnd"/>
      <w:r w:rsidRPr="00AD30F4">
        <w:rPr>
          <w:rFonts w:ascii="Bookman Old Style" w:hAnsi="Bookman Old Style"/>
        </w:rPr>
        <w:t xml:space="preserve">, 14 </w:t>
      </w:r>
      <w:proofErr w:type="gramStart"/>
      <w:r w:rsidRPr="00AD30F4">
        <w:rPr>
          <w:rFonts w:ascii="Bookman Old Style" w:hAnsi="Bookman Old Style"/>
        </w:rPr>
        <w:t>days .</w:t>
      </w:r>
      <w:proofErr w:type="gramEnd"/>
      <w:r w:rsidRPr="00AD30F4">
        <w:rPr>
          <w:rFonts w:ascii="Bookman Old Style" w:hAnsi="Bookman Old Style"/>
        </w:rPr>
        <w:t xml:space="preserve"> The members shall not be subjected to any undue stress, damage to steel or galvanizing during erection.</w:t>
      </w:r>
    </w:p>
    <w:p w:rsidR="00872E94" w:rsidRPr="00AD30F4" w:rsidRDefault="00872E94" w:rsidP="007160C2">
      <w:pPr>
        <w:ind w:left="720" w:hanging="990"/>
        <w:jc w:val="both"/>
        <w:rPr>
          <w:rFonts w:ascii="Bookman Old Style" w:hAnsi="Bookman Old Style"/>
        </w:rPr>
      </w:pPr>
    </w:p>
    <w:p w:rsidR="00872E94" w:rsidRPr="00AD30F4" w:rsidRDefault="00872E94" w:rsidP="007160C2">
      <w:pPr>
        <w:ind w:left="720" w:hanging="990"/>
        <w:jc w:val="both"/>
        <w:rPr>
          <w:rFonts w:ascii="Bookman Old Style" w:hAnsi="Bookman Old Style"/>
        </w:rPr>
      </w:pPr>
      <w:r w:rsidRPr="00AD30F4">
        <w:rPr>
          <w:rFonts w:ascii="Bookman Old Style" w:hAnsi="Bookman Old Style"/>
        </w:rPr>
        <w:t>1.14</w:t>
      </w:r>
      <w:r w:rsidRPr="00AD30F4">
        <w:rPr>
          <w:rFonts w:ascii="Bookman Old Style" w:hAnsi="Bookman Old Style"/>
        </w:rPr>
        <w:tab/>
        <w:t>SAFETY PRECAUTIONS:</w:t>
      </w:r>
    </w:p>
    <w:p w:rsidR="00872E94" w:rsidRPr="00AD30F4" w:rsidRDefault="00872E94" w:rsidP="000325A8">
      <w:pPr>
        <w:ind w:left="720"/>
        <w:jc w:val="both"/>
        <w:rPr>
          <w:rFonts w:ascii="Bookman Old Style" w:hAnsi="Bookman Old Style"/>
        </w:rPr>
      </w:pPr>
      <w:r w:rsidRPr="00AD30F4">
        <w:rPr>
          <w:rFonts w:ascii="Bookman Old Style" w:hAnsi="Bookman Old Style"/>
        </w:rPr>
        <w:t xml:space="preserve">The contractor shall strictly follow at all stages of fabrication, transportation &amp; erection of steel structures, raw materials &amp; other tools &amp; Tackles, the stipulation contained in Indian Standard Code for erection for structural steel work as per IS: 7205. </w:t>
      </w:r>
      <w:proofErr w:type="gramStart"/>
      <w:r w:rsidRPr="00AD30F4">
        <w:rPr>
          <w:rFonts w:ascii="Bookman Old Style" w:hAnsi="Bookman Old Style"/>
        </w:rPr>
        <w:t>(Latest revision).</w:t>
      </w:r>
      <w:proofErr w:type="gramEnd"/>
    </w:p>
    <w:p w:rsidR="00872E94" w:rsidRPr="00AD30F4" w:rsidRDefault="00872E94" w:rsidP="00872E94">
      <w:pPr>
        <w:jc w:val="both"/>
        <w:rPr>
          <w:rFonts w:ascii="Bookman Old Style" w:hAnsi="Bookman Old Style"/>
          <w:sz w:val="28"/>
        </w:rPr>
      </w:pPr>
    </w:p>
    <w:p w:rsidR="00872E94" w:rsidRPr="00AD30F4" w:rsidRDefault="00872E94" w:rsidP="00872E94">
      <w:pPr>
        <w:jc w:val="both"/>
        <w:rPr>
          <w:rFonts w:ascii="Bookman Old Style" w:hAnsi="Bookman Old Style"/>
          <w:sz w:val="28"/>
        </w:rPr>
      </w:pPr>
    </w:p>
    <w:p w:rsidR="002E53CB" w:rsidRPr="00AD30F4" w:rsidRDefault="00A0509E">
      <w:pPr>
        <w:rPr>
          <w:rFonts w:ascii="Bookman Old Style" w:hAnsi="Bookman Old Style"/>
        </w:rPr>
      </w:pPr>
    </w:p>
    <w:sectPr w:rsidR="002E53CB" w:rsidRPr="00AD30F4" w:rsidSect="00AD30F4">
      <w:footerReference w:type="default" r:id="rId8"/>
      <w:pgSz w:w="12240" w:h="15840"/>
      <w:pgMar w:top="117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509E" w:rsidRDefault="00A0509E" w:rsidP="001F3630">
      <w:r>
        <w:separator/>
      </w:r>
    </w:p>
  </w:endnote>
  <w:endnote w:type="continuationSeparator" w:id="0">
    <w:p w:rsidR="00A0509E" w:rsidRDefault="00A0509E" w:rsidP="001F3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sz w:val="14"/>
        <w:szCs w:val="14"/>
      </w:rPr>
      <w:id w:val="764733357"/>
      <w:docPartObj>
        <w:docPartGallery w:val="Page Numbers (Bottom of Page)"/>
        <w:docPartUnique/>
      </w:docPartObj>
    </w:sdtPr>
    <w:sdtEndPr>
      <w:rPr>
        <w:noProof/>
      </w:rPr>
    </w:sdtEndPr>
    <w:sdtContent>
      <w:p w:rsidR="001F3630" w:rsidRPr="001F3630" w:rsidRDefault="001F3630" w:rsidP="001F3630">
        <w:pPr>
          <w:pStyle w:val="Footer"/>
          <w:rPr>
            <w:b/>
            <w:sz w:val="14"/>
            <w:szCs w:val="14"/>
          </w:rPr>
        </w:pPr>
        <w:r w:rsidRPr="001F3630">
          <w:rPr>
            <w:b/>
            <w:sz w:val="14"/>
            <w:szCs w:val="14"/>
          </w:rPr>
          <w:t>Technical Specification of Structures</w:t>
        </w:r>
        <w:r w:rsidR="002C2FDA">
          <w:rPr>
            <w:b/>
            <w:sz w:val="14"/>
            <w:szCs w:val="14"/>
          </w:rPr>
          <w:t xml:space="preserve"> – Rev 01                                                                                                                                                               </w:t>
        </w:r>
        <w:r>
          <w:rPr>
            <w:b/>
            <w:sz w:val="14"/>
            <w:szCs w:val="14"/>
          </w:rPr>
          <w:t xml:space="preserve">  </w:t>
        </w:r>
        <w:r w:rsidRPr="001F3630">
          <w:rPr>
            <w:b/>
            <w:sz w:val="14"/>
            <w:szCs w:val="14"/>
          </w:rPr>
          <w:t xml:space="preserve">        </w:t>
        </w:r>
        <w:r w:rsidRPr="001F3630">
          <w:rPr>
            <w:b/>
            <w:sz w:val="14"/>
            <w:szCs w:val="14"/>
          </w:rPr>
          <w:fldChar w:fldCharType="begin"/>
        </w:r>
        <w:r w:rsidRPr="001F3630">
          <w:rPr>
            <w:b/>
            <w:sz w:val="14"/>
            <w:szCs w:val="14"/>
          </w:rPr>
          <w:instrText xml:space="preserve"> PAGE   \* MERGEFORMAT </w:instrText>
        </w:r>
        <w:r w:rsidRPr="001F3630">
          <w:rPr>
            <w:b/>
            <w:sz w:val="14"/>
            <w:szCs w:val="14"/>
          </w:rPr>
          <w:fldChar w:fldCharType="separate"/>
        </w:r>
        <w:r w:rsidR="00596631">
          <w:rPr>
            <w:b/>
            <w:noProof/>
            <w:sz w:val="14"/>
            <w:szCs w:val="14"/>
          </w:rPr>
          <w:t>5</w:t>
        </w:r>
        <w:r w:rsidRPr="001F3630">
          <w:rPr>
            <w:b/>
            <w:noProof/>
            <w:sz w:val="14"/>
            <w:szCs w:val="14"/>
          </w:rPr>
          <w:fldChar w:fldCharType="end"/>
        </w:r>
      </w:p>
    </w:sdtContent>
  </w:sdt>
  <w:p w:rsidR="001F3630" w:rsidRDefault="001F3630" w:rsidP="001F3630">
    <w:pPr>
      <w:pStyle w:val="Footer"/>
      <w:tabs>
        <w:tab w:val="clear" w:pos="4680"/>
        <w:tab w:val="clear" w:pos="9360"/>
        <w:tab w:val="left" w:pos="2894"/>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509E" w:rsidRDefault="00A0509E" w:rsidP="001F3630">
      <w:r>
        <w:separator/>
      </w:r>
    </w:p>
  </w:footnote>
  <w:footnote w:type="continuationSeparator" w:id="0">
    <w:p w:rsidR="00A0509E" w:rsidRDefault="00A0509E" w:rsidP="001F36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C0049"/>
    <w:multiLevelType w:val="singleLevel"/>
    <w:tmpl w:val="3C585DCE"/>
    <w:lvl w:ilvl="0">
      <w:start w:val="1"/>
      <w:numFmt w:val="lowerLetter"/>
      <w:lvlText w:val="%1)"/>
      <w:lvlJc w:val="left"/>
      <w:pPr>
        <w:tabs>
          <w:tab w:val="num" w:pos="1440"/>
        </w:tabs>
        <w:ind w:left="1440" w:hanging="720"/>
      </w:pPr>
      <w:rPr>
        <w:rFonts w:hint="default"/>
      </w:rPr>
    </w:lvl>
  </w:abstractNum>
  <w:abstractNum w:abstractNumId="1">
    <w:nsid w:val="39A82EE9"/>
    <w:multiLevelType w:val="hybridMultilevel"/>
    <w:tmpl w:val="388CA8FA"/>
    <w:lvl w:ilvl="0" w:tplc="FFFFFFFF">
      <w:start w:val="1"/>
      <w:numFmt w:val="lowerLetter"/>
      <w:lvlText w:val="%1)"/>
      <w:lvlJc w:val="left"/>
      <w:pPr>
        <w:tabs>
          <w:tab w:val="num" w:pos="1440"/>
        </w:tabs>
        <w:ind w:left="1440" w:hanging="720"/>
      </w:pPr>
      <w:rPr>
        <w:rFonts w:hint="default"/>
      </w:rPr>
    </w:lvl>
    <w:lvl w:ilvl="1" w:tplc="FFFFFFFF">
      <w:start w:val="1"/>
      <w:numFmt w:val="lowerRoman"/>
      <w:lvlText w:val="%2)"/>
      <w:lvlJc w:val="left"/>
      <w:pPr>
        <w:tabs>
          <w:tab w:val="num" w:pos="2250"/>
        </w:tabs>
        <w:ind w:left="2250" w:hanging="810"/>
      </w:pPr>
      <w:rPr>
        <w:rFonts w:hint="default"/>
      </w:rPr>
    </w:lvl>
    <w:lvl w:ilvl="2" w:tplc="FFFFFFFF">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nsid w:val="45E36036"/>
    <w:multiLevelType w:val="hybridMultilevel"/>
    <w:tmpl w:val="F74016DA"/>
    <w:lvl w:ilvl="0" w:tplc="FFFFFFFF">
      <w:start w:val="1"/>
      <w:numFmt w:val="lowerLetter"/>
      <w:lvlText w:val="%1)"/>
      <w:lvlJc w:val="left"/>
      <w:pPr>
        <w:tabs>
          <w:tab w:val="num" w:pos="1440"/>
        </w:tabs>
        <w:ind w:left="1440" w:hanging="720"/>
      </w:pPr>
      <w:rPr>
        <w:rFonts w:hint="default"/>
      </w:rPr>
    </w:lvl>
    <w:lvl w:ilvl="1" w:tplc="FFFFFFFF">
      <w:start w:val="1"/>
      <w:numFmt w:val="lowerLetter"/>
      <w:lvlText w:val="%2."/>
      <w:lvlJc w:val="left"/>
      <w:pPr>
        <w:tabs>
          <w:tab w:val="num" w:pos="2160"/>
        </w:tabs>
        <w:ind w:left="2160" w:hanging="720"/>
      </w:pPr>
      <w:rPr>
        <w:rFonts w:hint="default"/>
      </w:rPr>
    </w:lvl>
    <w:lvl w:ilvl="2" w:tplc="FFFFFFFF">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
    <w:nsid w:val="45E47E43"/>
    <w:multiLevelType w:val="hybridMultilevel"/>
    <w:tmpl w:val="194029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CC942EB"/>
    <w:multiLevelType w:val="multilevel"/>
    <w:tmpl w:val="04B4C6DC"/>
    <w:lvl w:ilvl="0">
      <w:start w:val="9"/>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778D40E0"/>
    <w:multiLevelType w:val="multilevel"/>
    <w:tmpl w:val="0BF04040"/>
    <w:lvl w:ilvl="0">
      <w:start w:val="1"/>
      <w:numFmt w:val="decimal"/>
      <w:lvlText w:val="%1"/>
      <w:lvlJc w:val="left"/>
      <w:pPr>
        <w:ind w:left="375" w:hanging="375"/>
      </w:pPr>
      <w:rPr>
        <w:rFonts w:hint="default"/>
      </w:rPr>
    </w:lvl>
    <w:lvl w:ilvl="1">
      <w:start w:val="4"/>
      <w:numFmt w:val="decimal"/>
      <w:lvlText w:val="%1.%2"/>
      <w:lvlJc w:val="left"/>
      <w:pPr>
        <w:ind w:left="2970" w:hanging="72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080" w:hanging="108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5300" w:hanging="1800"/>
      </w:pPr>
      <w:rPr>
        <w:rFonts w:hint="default"/>
      </w:rPr>
    </w:lvl>
    <w:lvl w:ilvl="7">
      <w:start w:val="1"/>
      <w:numFmt w:val="decimal"/>
      <w:lvlText w:val="%1.%2.%3.%4.%5.%6.%7.%8"/>
      <w:lvlJc w:val="left"/>
      <w:pPr>
        <w:ind w:left="17550" w:hanging="1800"/>
      </w:pPr>
      <w:rPr>
        <w:rFonts w:hint="default"/>
      </w:rPr>
    </w:lvl>
    <w:lvl w:ilvl="8">
      <w:start w:val="1"/>
      <w:numFmt w:val="decimal"/>
      <w:lvlText w:val="%1.%2.%3.%4.%5.%6.%7.%8.%9"/>
      <w:lvlJc w:val="left"/>
      <w:pPr>
        <w:ind w:left="20160" w:hanging="2160"/>
      </w:pPr>
      <w:rPr>
        <w:rFonts w:hint="default"/>
      </w:rPr>
    </w:lvl>
  </w:abstractNum>
  <w:num w:numId="1">
    <w:abstractNumId w:val="1"/>
  </w:num>
  <w:num w:numId="2">
    <w:abstractNumId w:val="2"/>
  </w:num>
  <w:num w:numId="3">
    <w:abstractNumId w:val="4"/>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readOnly" w:formatting="1" w:enforcement="1" w:cryptProviderType="rsaFull" w:cryptAlgorithmClass="hash" w:cryptAlgorithmType="typeAny" w:cryptAlgorithmSid="4" w:cryptSpinCount="100000" w:hash="LFIcdb+3Cfihg9EekOUnMEvE2J4=" w:salt="EV4Lgw9FyVfTBqKGJVr4Cw=="/>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8DC"/>
    <w:rsid w:val="000325A8"/>
    <w:rsid w:val="001622A3"/>
    <w:rsid w:val="001F3630"/>
    <w:rsid w:val="002C2FDA"/>
    <w:rsid w:val="004C0AAA"/>
    <w:rsid w:val="005312D3"/>
    <w:rsid w:val="00596631"/>
    <w:rsid w:val="007160C2"/>
    <w:rsid w:val="007B1B39"/>
    <w:rsid w:val="00872E94"/>
    <w:rsid w:val="008A03A8"/>
    <w:rsid w:val="008E178F"/>
    <w:rsid w:val="009A3493"/>
    <w:rsid w:val="00A0509E"/>
    <w:rsid w:val="00AD30F4"/>
    <w:rsid w:val="00C63EF7"/>
    <w:rsid w:val="00CD08DC"/>
    <w:rsid w:val="00D949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E94"/>
    <w:pPr>
      <w:spacing w:after="0" w:line="240" w:lineRule="auto"/>
    </w:pPr>
    <w:rPr>
      <w:rFonts w:ascii="Times New Roman" w:eastAsia="Times New Roman" w:hAnsi="Times New Roman" w:cs="Mang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30F4"/>
    <w:pPr>
      <w:ind w:left="720"/>
      <w:contextualSpacing/>
    </w:pPr>
  </w:style>
  <w:style w:type="paragraph" w:styleId="Header">
    <w:name w:val="header"/>
    <w:basedOn w:val="Normal"/>
    <w:link w:val="HeaderChar"/>
    <w:uiPriority w:val="99"/>
    <w:unhideWhenUsed/>
    <w:rsid w:val="001F3630"/>
    <w:pPr>
      <w:tabs>
        <w:tab w:val="center" w:pos="4680"/>
        <w:tab w:val="right" w:pos="9360"/>
      </w:tabs>
    </w:pPr>
  </w:style>
  <w:style w:type="character" w:customStyle="1" w:styleId="HeaderChar">
    <w:name w:val="Header Char"/>
    <w:basedOn w:val="DefaultParagraphFont"/>
    <w:link w:val="Header"/>
    <w:uiPriority w:val="99"/>
    <w:rsid w:val="001F3630"/>
    <w:rPr>
      <w:rFonts w:ascii="Times New Roman" w:eastAsia="Times New Roman" w:hAnsi="Times New Roman" w:cs="Mangal"/>
      <w:sz w:val="24"/>
      <w:szCs w:val="24"/>
    </w:rPr>
  </w:style>
  <w:style w:type="paragraph" w:styleId="Footer">
    <w:name w:val="footer"/>
    <w:basedOn w:val="Normal"/>
    <w:link w:val="FooterChar"/>
    <w:uiPriority w:val="99"/>
    <w:unhideWhenUsed/>
    <w:rsid w:val="001F3630"/>
    <w:pPr>
      <w:tabs>
        <w:tab w:val="center" w:pos="4680"/>
        <w:tab w:val="right" w:pos="9360"/>
      </w:tabs>
    </w:pPr>
  </w:style>
  <w:style w:type="character" w:customStyle="1" w:styleId="FooterChar">
    <w:name w:val="Footer Char"/>
    <w:basedOn w:val="DefaultParagraphFont"/>
    <w:link w:val="Footer"/>
    <w:uiPriority w:val="99"/>
    <w:rsid w:val="001F3630"/>
    <w:rPr>
      <w:rFonts w:ascii="Times New Roman" w:eastAsia="Times New Roman" w:hAnsi="Times New Roman" w:cs="Mang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E94"/>
    <w:pPr>
      <w:spacing w:after="0" w:line="240" w:lineRule="auto"/>
    </w:pPr>
    <w:rPr>
      <w:rFonts w:ascii="Times New Roman" w:eastAsia="Times New Roman" w:hAnsi="Times New Roman" w:cs="Mang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30F4"/>
    <w:pPr>
      <w:ind w:left="720"/>
      <w:contextualSpacing/>
    </w:pPr>
  </w:style>
  <w:style w:type="paragraph" w:styleId="Header">
    <w:name w:val="header"/>
    <w:basedOn w:val="Normal"/>
    <w:link w:val="HeaderChar"/>
    <w:uiPriority w:val="99"/>
    <w:unhideWhenUsed/>
    <w:rsid w:val="001F3630"/>
    <w:pPr>
      <w:tabs>
        <w:tab w:val="center" w:pos="4680"/>
        <w:tab w:val="right" w:pos="9360"/>
      </w:tabs>
    </w:pPr>
  </w:style>
  <w:style w:type="character" w:customStyle="1" w:styleId="HeaderChar">
    <w:name w:val="Header Char"/>
    <w:basedOn w:val="DefaultParagraphFont"/>
    <w:link w:val="Header"/>
    <w:uiPriority w:val="99"/>
    <w:rsid w:val="001F3630"/>
    <w:rPr>
      <w:rFonts w:ascii="Times New Roman" w:eastAsia="Times New Roman" w:hAnsi="Times New Roman" w:cs="Mangal"/>
      <w:sz w:val="24"/>
      <w:szCs w:val="24"/>
    </w:rPr>
  </w:style>
  <w:style w:type="paragraph" w:styleId="Footer">
    <w:name w:val="footer"/>
    <w:basedOn w:val="Normal"/>
    <w:link w:val="FooterChar"/>
    <w:uiPriority w:val="99"/>
    <w:unhideWhenUsed/>
    <w:rsid w:val="001F3630"/>
    <w:pPr>
      <w:tabs>
        <w:tab w:val="center" w:pos="4680"/>
        <w:tab w:val="right" w:pos="9360"/>
      </w:tabs>
    </w:pPr>
  </w:style>
  <w:style w:type="character" w:customStyle="1" w:styleId="FooterChar">
    <w:name w:val="Footer Char"/>
    <w:basedOn w:val="DefaultParagraphFont"/>
    <w:link w:val="Footer"/>
    <w:uiPriority w:val="99"/>
    <w:rsid w:val="001F3630"/>
    <w:rPr>
      <w:rFonts w:ascii="Times New Roman" w:eastAsia="Times New Roman" w:hAnsi="Times New Roman" w:cs="Mang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1746</Words>
  <Characters>9955</Characters>
  <Application>Microsoft Office Word</Application>
  <DocSecurity>8</DocSecurity>
  <Lines>82</Lines>
  <Paragraphs>23</Paragraphs>
  <ScaleCrop>false</ScaleCrop>
  <Company/>
  <LinksUpToDate>false</LinksUpToDate>
  <CharactersWithSpaces>11678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Asha-305</cp:lastModifiedBy>
  <cp:revision>15</cp:revision>
  <dcterms:created xsi:type="dcterms:W3CDTF">2020-11-24T06:44:00Z</dcterms:created>
  <dcterms:modified xsi:type="dcterms:W3CDTF">2021-01-05T11:31:00Z</dcterms:modified>
</cp:coreProperties>
</file>